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4D" w:rsidRDefault="00003C4D" w:rsidP="00003C4D">
      <w:pPr>
        <w:spacing w:after="0"/>
        <w:rPr>
          <w:lang w:val="en-US"/>
        </w:rPr>
      </w:pPr>
    </w:p>
    <w:p w:rsidR="00003C4D" w:rsidRDefault="00003C4D" w:rsidP="00003C4D">
      <w:pPr>
        <w:spacing w:after="0"/>
      </w:pPr>
      <w:r>
        <w:rPr>
          <w:noProof/>
          <w:lang w:eastAsia="el-GR"/>
        </w:rPr>
        <w:drawing>
          <wp:anchor distT="0" distB="0" distL="114300" distR="114300" simplePos="0" relativeHeight="251659264" behindDoc="1" locked="0" layoutInCell="1" allowOverlap="1">
            <wp:simplePos x="0" y="0"/>
            <wp:positionH relativeFrom="column">
              <wp:posOffset>121920</wp:posOffset>
            </wp:positionH>
            <wp:positionV relativeFrom="paragraph">
              <wp:posOffset>10795</wp:posOffset>
            </wp:positionV>
            <wp:extent cx="1971675" cy="571500"/>
            <wp:effectExtent l="19050" t="0" r="9525" b="0"/>
            <wp:wrapTight wrapText="bothSides">
              <wp:wrapPolygon edited="0">
                <wp:start x="-209" y="0"/>
                <wp:lineTo x="-209" y="20880"/>
                <wp:lineTo x="21704" y="20880"/>
                <wp:lineTo x="21704" y="0"/>
                <wp:lineTo x="-209" y="0"/>
              </wp:wrapPolygon>
            </wp:wrapTight>
            <wp:docPr id="2" name="Εικόνα 1" descr="ΑΔΕΔ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ΔΕΔΥ"/>
                    <pic:cNvPicPr>
                      <a:picLocks noChangeAspect="1" noChangeArrowheads="1"/>
                    </pic:cNvPicPr>
                  </pic:nvPicPr>
                  <pic:blipFill>
                    <a:blip r:embed="rId4" cstate="print"/>
                    <a:srcRect/>
                    <a:stretch>
                      <a:fillRect/>
                    </a:stretch>
                  </pic:blipFill>
                  <pic:spPr bwMode="auto">
                    <a:xfrm>
                      <a:off x="0" y="0"/>
                      <a:ext cx="1971675" cy="571500"/>
                    </a:xfrm>
                    <a:prstGeom prst="rect">
                      <a:avLst/>
                    </a:prstGeom>
                    <a:noFill/>
                  </pic:spPr>
                </pic:pic>
              </a:graphicData>
            </a:graphic>
          </wp:anchor>
        </w:drawing>
      </w:r>
      <w:r>
        <w:t xml:space="preserve">           </w:t>
      </w:r>
    </w:p>
    <w:p w:rsidR="00003C4D" w:rsidRDefault="00003C4D" w:rsidP="00003C4D">
      <w:pPr>
        <w:spacing w:after="0"/>
        <w:jc w:val="both"/>
        <w:rPr>
          <w:b/>
          <w:sz w:val="28"/>
          <w:szCs w:val="28"/>
        </w:rPr>
      </w:pPr>
    </w:p>
    <w:p w:rsidR="00003C4D" w:rsidRDefault="00003C4D" w:rsidP="00003C4D">
      <w:pPr>
        <w:spacing w:after="0"/>
        <w:jc w:val="both"/>
        <w:rPr>
          <w:b/>
        </w:rPr>
      </w:pPr>
      <w:r>
        <w:rPr>
          <w:b/>
        </w:rPr>
        <w:t xml:space="preserve"> </w:t>
      </w:r>
    </w:p>
    <w:p w:rsidR="00003C4D" w:rsidRDefault="00003C4D" w:rsidP="00003C4D">
      <w:pPr>
        <w:spacing w:after="0"/>
        <w:jc w:val="both"/>
      </w:pPr>
      <w:r>
        <w:t xml:space="preserve">ΝΟΜΑΡΧΙΑΚΟ ΤΜΗΜΑ ΛΗΜΝΟΥ                                                            </w:t>
      </w:r>
      <w:r w:rsidR="003B0990">
        <w:t xml:space="preserve">                       Μύρινα 1</w:t>
      </w:r>
      <w:r w:rsidR="003B0990">
        <w:rPr>
          <w:lang w:val="en-US"/>
        </w:rPr>
        <w:t>6</w:t>
      </w:r>
      <w:r w:rsidR="003B0990">
        <w:t>-</w:t>
      </w:r>
      <w:r w:rsidR="003B0990">
        <w:rPr>
          <w:lang w:val="en-US"/>
        </w:rPr>
        <w:t>10</w:t>
      </w:r>
      <w:r>
        <w:t>-2019</w:t>
      </w:r>
    </w:p>
    <w:p w:rsidR="00003C4D" w:rsidRPr="003B0990" w:rsidRDefault="00003C4D" w:rsidP="00003C4D">
      <w:pPr>
        <w:spacing w:after="0"/>
        <w:jc w:val="both"/>
        <w:rPr>
          <w:lang w:val="en-US"/>
        </w:rPr>
      </w:pPr>
      <w:r>
        <w:t xml:space="preserve">Πλατεία ΟΤΕ </w:t>
      </w:r>
      <w:proofErr w:type="spellStart"/>
      <w:r>
        <w:t>Παπουτσίδειο</w:t>
      </w:r>
      <w:proofErr w:type="spellEnd"/>
      <w:r>
        <w:t xml:space="preserve"> 2</w:t>
      </w:r>
      <w:r>
        <w:rPr>
          <w:vertAlign w:val="superscript"/>
        </w:rPr>
        <w:t>ος</w:t>
      </w:r>
      <w:r>
        <w:t xml:space="preserve"> όροφος                                                           </w:t>
      </w:r>
      <w:r w:rsidR="003B0990">
        <w:t xml:space="preserve">         Αριθμός Πρωτοκόλλου: 5</w:t>
      </w:r>
      <w:r w:rsidR="003B0990" w:rsidRPr="003B0990">
        <w:t>8</w:t>
      </w:r>
    </w:p>
    <w:p w:rsidR="00003C4D" w:rsidRDefault="00003C4D" w:rsidP="00003C4D">
      <w:pPr>
        <w:spacing w:after="0"/>
        <w:jc w:val="both"/>
      </w:pPr>
      <w:r>
        <w:t xml:space="preserve">       Μύρινα Λήμνου Τ.Κ. 81400</w:t>
      </w:r>
    </w:p>
    <w:p w:rsidR="00003C4D" w:rsidRDefault="00003C4D" w:rsidP="00003C4D">
      <w:pPr>
        <w:spacing w:after="0"/>
        <w:jc w:val="both"/>
      </w:pPr>
      <w:r>
        <w:t xml:space="preserve">          </w:t>
      </w:r>
      <w:proofErr w:type="spellStart"/>
      <w:r>
        <w:t>Τηλ</w:t>
      </w:r>
      <w:proofErr w:type="spellEnd"/>
      <w:r>
        <w:t>: 6938180514</w:t>
      </w:r>
    </w:p>
    <w:p w:rsidR="00003C4D" w:rsidRDefault="00003C4D" w:rsidP="00003C4D">
      <w:pPr>
        <w:spacing w:after="0"/>
        <w:jc w:val="both"/>
      </w:pPr>
      <w:r>
        <w:t xml:space="preserve">          </w:t>
      </w:r>
      <w:r>
        <w:rPr>
          <w:lang w:val="en-US"/>
        </w:rPr>
        <w:t>Email</w:t>
      </w:r>
      <w:r>
        <w:t xml:space="preserve">: </w:t>
      </w:r>
      <w:hyperlink r:id="rId5" w:history="1">
        <w:r>
          <w:rPr>
            <w:rStyle w:val="-"/>
            <w:lang w:val="en-US"/>
          </w:rPr>
          <w:t>adedyntlimnou</w:t>
        </w:r>
        <w:r>
          <w:rPr>
            <w:rStyle w:val="-"/>
          </w:rPr>
          <w:t>@</w:t>
        </w:r>
        <w:r>
          <w:rPr>
            <w:rStyle w:val="-"/>
            <w:lang w:val="en-US"/>
          </w:rPr>
          <w:t>gmail</w:t>
        </w:r>
        <w:r>
          <w:rPr>
            <w:rStyle w:val="-"/>
          </w:rPr>
          <w:t>.</w:t>
        </w:r>
        <w:r>
          <w:rPr>
            <w:rStyle w:val="-"/>
            <w:lang w:val="en-US"/>
          </w:rPr>
          <w:t>com</w:t>
        </w:r>
      </w:hyperlink>
      <w:r>
        <w:t xml:space="preserve">                        </w:t>
      </w:r>
    </w:p>
    <w:p w:rsidR="00003C4D" w:rsidRDefault="00B43650" w:rsidP="00003C4D">
      <w:pPr>
        <w:spacing w:after="0"/>
        <w:jc w:val="right"/>
        <w:rPr>
          <w:b/>
        </w:rPr>
      </w:pPr>
      <w:r>
        <w:rPr>
          <w:b/>
        </w:rPr>
        <w:t>Προς</w:t>
      </w:r>
    </w:p>
    <w:p w:rsidR="00003C4D" w:rsidRDefault="003B0990" w:rsidP="00003C4D">
      <w:pPr>
        <w:spacing w:after="0"/>
        <w:jc w:val="right"/>
        <w:rPr>
          <w:rFonts w:ascii="Times New Roman" w:hAnsi="Times New Roman" w:cs="Times New Roman"/>
          <w:sz w:val="24"/>
          <w:szCs w:val="24"/>
        </w:rPr>
      </w:pPr>
      <w:r>
        <w:rPr>
          <w:rFonts w:ascii="Times New Roman" w:hAnsi="Times New Roman" w:cs="Times New Roman"/>
          <w:sz w:val="24"/>
          <w:szCs w:val="24"/>
        </w:rPr>
        <w:t>Το Δήμαρχο και το Δημοτικό Συμβούλιο Λήμνου</w:t>
      </w:r>
    </w:p>
    <w:p w:rsidR="003B0990" w:rsidRPr="00326396" w:rsidRDefault="003B0990" w:rsidP="00003C4D">
      <w:pPr>
        <w:spacing w:after="0"/>
        <w:jc w:val="right"/>
        <w:rPr>
          <w:rFonts w:ascii="Times New Roman" w:hAnsi="Times New Roman" w:cs="Times New Roman"/>
          <w:sz w:val="24"/>
          <w:szCs w:val="24"/>
        </w:rPr>
      </w:pPr>
    </w:p>
    <w:p w:rsidR="00003C4D" w:rsidRPr="003B0990" w:rsidRDefault="00003C4D" w:rsidP="00003C4D">
      <w:pPr>
        <w:spacing w:after="0"/>
        <w:jc w:val="both"/>
        <w:rPr>
          <w:rFonts w:ascii="Times New Roman" w:hAnsi="Times New Roman" w:cs="Times New Roman"/>
          <w:sz w:val="24"/>
          <w:szCs w:val="24"/>
        </w:rPr>
      </w:pPr>
      <w:r w:rsidRPr="00326396">
        <w:rPr>
          <w:rFonts w:ascii="Times New Roman" w:hAnsi="Times New Roman" w:cs="Times New Roman"/>
          <w:b/>
          <w:sz w:val="24"/>
          <w:szCs w:val="24"/>
        </w:rPr>
        <w:t xml:space="preserve">Θέμα : </w:t>
      </w:r>
      <w:r w:rsidR="003B0990">
        <w:rPr>
          <w:rFonts w:ascii="Times New Roman" w:hAnsi="Times New Roman" w:cs="Times New Roman"/>
          <w:sz w:val="24"/>
          <w:szCs w:val="24"/>
        </w:rPr>
        <w:t>Παροχή επιδότησης για σίτιση στέγαση εργαζομένων στο Δημόσιο στη Λήμνο</w:t>
      </w:r>
    </w:p>
    <w:p w:rsidR="003B0990" w:rsidRDefault="003B0990" w:rsidP="00003C4D">
      <w:pPr>
        <w:spacing w:after="0"/>
        <w:jc w:val="both"/>
        <w:rPr>
          <w:rFonts w:ascii="Times New Roman" w:hAnsi="Times New Roman" w:cs="Times New Roman"/>
          <w:sz w:val="24"/>
          <w:szCs w:val="24"/>
        </w:rPr>
      </w:pPr>
    </w:p>
    <w:p w:rsidR="003B0990" w:rsidRDefault="003B0990" w:rsidP="00003C4D">
      <w:pPr>
        <w:spacing w:after="0"/>
        <w:jc w:val="both"/>
        <w:rPr>
          <w:rFonts w:ascii="Times New Roman" w:hAnsi="Times New Roman" w:cs="Times New Roman"/>
          <w:sz w:val="24"/>
          <w:szCs w:val="24"/>
        </w:rPr>
      </w:pPr>
      <w:r>
        <w:rPr>
          <w:rFonts w:ascii="Times New Roman" w:hAnsi="Times New Roman" w:cs="Times New Roman"/>
          <w:sz w:val="24"/>
          <w:szCs w:val="24"/>
        </w:rPr>
        <w:t xml:space="preserve">  Με βάση το άρθρο 349 του νόμου 4512 του 2018 που σας επισυνάπτουμε, </w:t>
      </w:r>
      <w:r w:rsidR="00B43650">
        <w:rPr>
          <w:rFonts w:ascii="Times New Roman" w:hAnsi="Times New Roman" w:cs="Times New Roman"/>
          <w:sz w:val="24"/>
          <w:szCs w:val="24"/>
        </w:rPr>
        <w:t xml:space="preserve">  </w:t>
      </w:r>
      <w:r w:rsidR="005A1D80">
        <w:rPr>
          <w:rFonts w:ascii="Times New Roman" w:hAnsi="Times New Roman" w:cs="Times New Roman"/>
          <w:sz w:val="24"/>
          <w:szCs w:val="24"/>
        </w:rPr>
        <w:t>ζητούμε να εξεταστεί</w:t>
      </w:r>
      <w:r>
        <w:rPr>
          <w:rFonts w:ascii="Times New Roman" w:hAnsi="Times New Roman" w:cs="Times New Roman"/>
          <w:sz w:val="24"/>
          <w:szCs w:val="24"/>
        </w:rPr>
        <w:t xml:space="preserve"> από το Δημοτικό </w:t>
      </w:r>
      <w:r w:rsidR="005A1D80">
        <w:rPr>
          <w:rFonts w:ascii="Times New Roman" w:hAnsi="Times New Roman" w:cs="Times New Roman"/>
          <w:sz w:val="24"/>
          <w:szCs w:val="24"/>
        </w:rPr>
        <w:t>Συμβούλιο η</w:t>
      </w:r>
      <w:r>
        <w:rPr>
          <w:rFonts w:ascii="Times New Roman" w:hAnsi="Times New Roman" w:cs="Times New Roman"/>
          <w:sz w:val="24"/>
          <w:szCs w:val="24"/>
        </w:rPr>
        <w:t xml:space="preserve"> επιδότηση σίτισης και στέγασης στους ιατρούς και νοσηλευτές, το προσωπικό της Ελληνικής Αστυνομίας, του Λιμενικού Σώματος, της Πυροσβεστικής, του ΕΚΑΒ και </w:t>
      </w:r>
      <w:r w:rsidR="005A1D80">
        <w:rPr>
          <w:rFonts w:ascii="Times New Roman" w:hAnsi="Times New Roman" w:cs="Times New Roman"/>
          <w:sz w:val="24"/>
          <w:szCs w:val="24"/>
        </w:rPr>
        <w:t>στους αναπληρωτές εκπαιδευτικούς, σύμφωνα με τις προϋποθέσεις που τίθενται από το συγκεκριμένο άρθρο του νόμου, αφού εξειδικευτούν οι κατά περίπτωση παροχές και το χρονικό διάστημα ισχύος αυτών, κατόπιν βεβαίωσης της ύπαρξης ανάλογων πόρων από την οικονομική υπηρεσία του Δήμου.</w:t>
      </w:r>
    </w:p>
    <w:p w:rsidR="005A1D80" w:rsidRDefault="005A1D80" w:rsidP="00003C4D">
      <w:pPr>
        <w:spacing w:after="0"/>
        <w:jc w:val="both"/>
        <w:rPr>
          <w:rFonts w:ascii="Times New Roman" w:hAnsi="Times New Roman" w:cs="Times New Roman"/>
          <w:sz w:val="24"/>
          <w:szCs w:val="24"/>
        </w:rPr>
      </w:pPr>
      <w:r>
        <w:rPr>
          <w:rFonts w:ascii="Times New Roman" w:hAnsi="Times New Roman" w:cs="Times New Roman"/>
          <w:sz w:val="24"/>
          <w:szCs w:val="24"/>
        </w:rPr>
        <w:t xml:space="preserve">  Σε κάθε περίπτωση, ζητούμε να διεκδικηθούν τα ανάλογα κονδύλια από τα υπουργεία Εσωτερικών και Οικονομικών που έχουν και την ευθύνη για την παρακολούθηση των οικονομικών αποτελεσμάτων της εφαρμογής του άρθρου αυτού.</w:t>
      </w:r>
    </w:p>
    <w:p w:rsidR="005A1D80" w:rsidRDefault="005A1D80" w:rsidP="00003C4D">
      <w:pPr>
        <w:spacing w:after="0"/>
        <w:jc w:val="both"/>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61312" behindDoc="1" locked="0" layoutInCell="1" allowOverlap="1">
            <wp:simplePos x="0" y="0"/>
            <wp:positionH relativeFrom="column">
              <wp:posOffset>629285</wp:posOffset>
            </wp:positionH>
            <wp:positionV relativeFrom="paragraph">
              <wp:posOffset>167005</wp:posOffset>
            </wp:positionV>
            <wp:extent cx="4956810" cy="1348740"/>
            <wp:effectExtent l="19050" t="0" r="0" b="0"/>
            <wp:wrapTight wrapText="bothSides">
              <wp:wrapPolygon edited="0">
                <wp:start x="-83" y="0"/>
                <wp:lineTo x="-83" y="21356"/>
                <wp:lineTo x="21583" y="21356"/>
                <wp:lineTo x="21583" y="0"/>
                <wp:lineTo x="-83" y="0"/>
              </wp:wrapPolygon>
            </wp:wrapTight>
            <wp:docPr id="3" name="Εικόνα 3" descr="ΝΤ ΛΗΜΝΟΥ ΤΗΣ ΑΔΕΔ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ΝΤ ΛΗΜΝΟΥ ΤΗΣ ΑΔΕΔΥ.jpg"/>
                    <pic:cNvPicPr>
                      <a:picLocks noChangeAspect="1" noChangeArrowheads="1"/>
                    </pic:cNvPicPr>
                  </pic:nvPicPr>
                  <pic:blipFill>
                    <a:blip r:embed="rId6" cstate="print"/>
                    <a:srcRect/>
                    <a:stretch>
                      <a:fillRect/>
                    </a:stretch>
                  </pic:blipFill>
                  <pic:spPr bwMode="auto">
                    <a:xfrm>
                      <a:off x="0" y="0"/>
                      <a:ext cx="4956810" cy="1348740"/>
                    </a:xfrm>
                    <a:prstGeom prst="rect">
                      <a:avLst/>
                    </a:prstGeom>
                    <a:noFill/>
                  </pic:spPr>
                </pic:pic>
              </a:graphicData>
            </a:graphic>
          </wp:anchor>
        </w:drawing>
      </w:r>
    </w:p>
    <w:p w:rsidR="003B0990" w:rsidRDefault="003B0990" w:rsidP="00003C4D">
      <w:pPr>
        <w:spacing w:after="0"/>
        <w:jc w:val="both"/>
        <w:rPr>
          <w:rFonts w:ascii="Times New Roman" w:hAnsi="Times New Roman" w:cs="Times New Roman"/>
          <w:sz w:val="24"/>
          <w:szCs w:val="24"/>
        </w:rPr>
      </w:pPr>
    </w:p>
    <w:p w:rsidR="00E26F97" w:rsidRPr="00326396" w:rsidRDefault="00E26F97" w:rsidP="00003C4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73CA8" w:rsidRDefault="00973CA8"/>
    <w:sectPr w:rsidR="00973CA8" w:rsidSect="00003C4D">
      <w:pgSz w:w="11906" w:h="16838"/>
      <w:pgMar w:top="851"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C4D"/>
    <w:rsid w:val="00003C4D"/>
    <w:rsid w:val="00042916"/>
    <w:rsid w:val="00131A91"/>
    <w:rsid w:val="00196915"/>
    <w:rsid w:val="00250B28"/>
    <w:rsid w:val="003B0990"/>
    <w:rsid w:val="005A1D80"/>
    <w:rsid w:val="00966F76"/>
    <w:rsid w:val="00971FA5"/>
    <w:rsid w:val="00973CA8"/>
    <w:rsid w:val="00A0791B"/>
    <w:rsid w:val="00B43650"/>
    <w:rsid w:val="00DE0384"/>
    <w:rsid w:val="00E01567"/>
    <w:rsid w:val="00E26F97"/>
    <w:rsid w:val="00E34C4B"/>
    <w:rsid w:val="00E451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C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003C4D"/>
    <w:rPr>
      <w:color w:val="0000FF"/>
      <w:u w:val="single"/>
    </w:rPr>
  </w:style>
  <w:style w:type="character" w:customStyle="1" w:styleId="a3">
    <w:name w:val="Κανένα"/>
    <w:rsid w:val="00E34C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adedyntlimnou@gmail.co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210</Words>
  <Characters>1134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12</cp:revision>
  <dcterms:created xsi:type="dcterms:W3CDTF">2019-09-16T17:35:00Z</dcterms:created>
  <dcterms:modified xsi:type="dcterms:W3CDTF">2019-10-16T09:14:00Z</dcterms:modified>
</cp:coreProperties>
</file>