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668" w:type="dxa"/>
        <w:tblLayout w:type="fixed"/>
        <w:tblLook w:val="0000"/>
      </w:tblPr>
      <w:tblGrid>
        <w:gridCol w:w="5670"/>
      </w:tblGrid>
      <w:tr w:rsidR="00490A5C" w:rsidRPr="00C757E1">
        <w:tc>
          <w:tcPr>
            <w:tcW w:w="5670" w:type="dxa"/>
          </w:tcPr>
          <w:p w:rsidR="00490A5C" w:rsidRDefault="00E45F36">
            <w:pPr>
              <w:tabs>
                <w:tab w:val="left" w:pos="709"/>
              </w:tabs>
              <w:jc w:val="center"/>
              <w:rPr>
                <w:sz w:val="22"/>
              </w:rPr>
            </w:pPr>
            <w:r w:rsidRPr="00E45F36">
              <w:rPr>
                <w:noProof/>
                <w:sz w:val="20"/>
                <w:lang w:val="en-US"/>
              </w:rPr>
              <w:pict>
                <v:rect id="_x0000_s1026" style="position:absolute;left:0;text-align:left;margin-left:312.6pt;margin-top:18pt;width:81pt;height:27pt;z-index:251657216">
                  <v:textbox style="mso-next-textbox:#_x0000_s1026">
                    <w:txbxContent>
                      <w:p w:rsidR="00490A5C" w:rsidRDefault="00490A5C" w:rsidP="00C85967">
                        <w:pPr>
                          <w:pStyle w:val="a4"/>
                          <w:jc w:val="center"/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>ΕΝΤΥΠΟ 2</w:t>
                        </w:r>
                      </w:p>
                    </w:txbxContent>
                  </v:textbox>
                </v:rect>
              </w:pict>
            </w:r>
            <w:r w:rsidR="00490A5C">
              <w:object w:dxaOrig="1002" w:dyaOrig="10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7pt;height:50.7pt" o:ole="">
                  <v:imagedata r:id="rId7" o:title=""/>
                </v:shape>
                <o:OLEObject Type="Embed" ProgID="CorelDRAW.Graphic.6" ShapeID="_x0000_i1025" DrawAspect="Content" ObjectID="_1749370616" r:id="rId8"/>
              </w:object>
            </w:r>
          </w:p>
          <w:p w:rsidR="00945ACD" w:rsidRDefault="00945ACD" w:rsidP="00FF22B4">
            <w:pPr>
              <w:pStyle w:val="a3"/>
              <w:spacing w:before="0" w:after="0" w:line="280" w:lineRule="exact"/>
              <w:jc w:val="center"/>
              <w:rPr>
                <w:rFonts w:cs="Tahoma"/>
                <w:sz w:val="24"/>
              </w:rPr>
            </w:pPr>
            <w:r w:rsidRPr="00945ACD">
              <w:rPr>
                <w:rFonts w:cs="Tahoma"/>
                <w:sz w:val="24"/>
              </w:rPr>
              <w:t>ΕΛΛΗΝΙΚΗ ΔΗΜΟΚΡΑΤΙΑ</w:t>
            </w:r>
            <w:r w:rsidRPr="00945ACD">
              <w:rPr>
                <w:rFonts w:cs="Tahoma"/>
                <w:sz w:val="24"/>
              </w:rPr>
              <w:br/>
              <w:t xml:space="preserve">ΥΠΟΥΡΓΕΙΟ </w:t>
            </w:r>
            <w:r w:rsidR="00FF22B4">
              <w:rPr>
                <w:rFonts w:cs="Tahoma"/>
                <w:sz w:val="24"/>
              </w:rPr>
              <w:t>ΝΑΥΤΙΛΙΑΣ ΚΑΙ</w:t>
            </w:r>
          </w:p>
          <w:p w:rsidR="00FF22B4" w:rsidRPr="00FF22B4" w:rsidRDefault="00FF22B4" w:rsidP="00FF22B4">
            <w:pPr>
              <w:pStyle w:val="a3"/>
              <w:spacing w:before="0" w:after="0" w:line="280" w:lineRule="exact"/>
              <w:jc w:val="center"/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t>ΝΗΣΙΩΤΙΚΗΣ ΠΟΛΙΤΙΚΗΣ</w:t>
            </w:r>
          </w:p>
          <w:p w:rsidR="00945ACD" w:rsidRPr="00945ACD" w:rsidRDefault="00945ACD" w:rsidP="00945ACD">
            <w:pPr>
              <w:spacing w:line="280" w:lineRule="exact"/>
              <w:jc w:val="center"/>
              <w:rPr>
                <w:rFonts w:ascii="Tahoma" w:hAnsi="Tahoma" w:cs="Tahoma"/>
                <w:b/>
                <w:lang w:val="el-GR"/>
              </w:rPr>
            </w:pPr>
            <w:r w:rsidRPr="00945ACD">
              <w:rPr>
                <w:rFonts w:ascii="Tahoma" w:hAnsi="Tahoma" w:cs="Tahoma"/>
                <w:b/>
                <w:lang w:val="el-GR"/>
              </w:rPr>
              <w:t>ΑΡΧΗΓΕΙΟ ΛΙΜΕΝΙΚΟΥ ΣΩΜΑΤΟΣ -ΕΛΛΗΝΙΚΗΣ ΑΚΤΟΦΥΛΑΚΗΣ</w:t>
            </w:r>
          </w:p>
          <w:p w:rsidR="00945ACD" w:rsidRPr="00FF22B4" w:rsidRDefault="00945ACD" w:rsidP="00945ACD">
            <w:pPr>
              <w:spacing w:line="280" w:lineRule="exact"/>
              <w:jc w:val="center"/>
              <w:rPr>
                <w:rFonts w:ascii="Tahoma" w:hAnsi="Tahoma" w:cs="Tahoma"/>
                <w:b/>
                <w:lang w:val="el-GR"/>
              </w:rPr>
            </w:pPr>
            <w:r w:rsidRPr="00FF22B4">
              <w:rPr>
                <w:rFonts w:ascii="Tahoma" w:hAnsi="Tahoma" w:cs="Tahoma"/>
                <w:b/>
                <w:lang w:val="el-GR"/>
              </w:rPr>
              <w:t>ΛΙΜΕΝΑΡΧΕΙΟ ΜΥΡΙΝΑΣ</w:t>
            </w:r>
          </w:p>
          <w:p w:rsidR="00007F1E" w:rsidRPr="00007F1E" w:rsidRDefault="00007F1E" w:rsidP="00007F1E">
            <w:pPr>
              <w:spacing w:line="280" w:lineRule="exact"/>
              <w:jc w:val="center"/>
              <w:rPr>
                <w:rFonts w:ascii="Tahoma" w:hAnsi="Tahoma" w:cs="Tahoma"/>
                <w:b/>
                <w:lang w:val="el-GR"/>
              </w:rPr>
            </w:pPr>
          </w:p>
          <w:p w:rsidR="00490A5C" w:rsidRDefault="00490A5C">
            <w:pPr>
              <w:tabs>
                <w:tab w:val="left" w:pos="1418"/>
                <w:tab w:val="left" w:pos="1560"/>
              </w:tabs>
              <w:spacing w:after="60"/>
              <w:jc w:val="center"/>
              <w:rPr>
                <w:b/>
                <w:bCs/>
                <w:sz w:val="22"/>
                <w:lang w:val="el-GR"/>
              </w:rPr>
            </w:pPr>
            <w:r>
              <w:rPr>
                <w:rFonts w:ascii="Verdana" w:hAnsi="Verdana"/>
                <w:b/>
                <w:bCs/>
                <w:lang w:val="el-GR"/>
              </w:rPr>
              <w:br/>
            </w:r>
          </w:p>
        </w:tc>
      </w:tr>
    </w:tbl>
    <w:p w:rsidR="00490A5C" w:rsidRDefault="00490A5C">
      <w:pPr>
        <w:pStyle w:val="a5"/>
        <w:spacing w:before="240" w:after="240"/>
        <w:rPr>
          <w:rFonts w:ascii="Verdana" w:hAnsi="Verdana"/>
          <w:i/>
          <w:iCs/>
          <w:sz w:val="24"/>
        </w:rPr>
      </w:pPr>
      <w:r>
        <w:rPr>
          <w:rFonts w:ascii="Verdana" w:hAnsi="Verdana"/>
          <w:i/>
          <w:iCs/>
          <w:sz w:val="24"/>
        </w:rPr>
        <w:t>ΓΙΑ ΣΕΝΑ ,</w:t>
      </w:r>
    </w:p>
    <w:p w:rsidR="00490A5C" w:rsidRDefault="00490A5C">
      <w:pPr>
        <w:pStyle w:val="a4"/>
        <w:spacing w:before="120"/>
        <w:rPr>
          <w:rFonts w:ascii="Verdana" w:hAnsi="Verdana"/>
          <w:b/>
          <w:bCs/>
          <w:i/>
          <w:iCs/>
          <w:lang w:val="el-GR"/>
        </w:rPr>
      </w:pPr>
      <w:r>
        <w:rPr>
          <w:rFonts w:ascii="Verdana" w:hAnsi="Verdana"/>
          <w:b/>
          <w:bCs/>
          <w:i/>
          <w:iCs/>
          <w:lang w:val="el-GR"/>
        </w:rPr>
        <w:t xml:space="preserve">ΠΟΥ ΤΟ ΚΟΛΥΜΠΙ ΕΙΝΑΙ ΑΠΟΛΑΥΣΗ  </w:t>
      </w:r>
    </w:p>
    <w:p w:rsidR="00490A5C" w:rsidRDefault="00490A5C">
      <w:pPr>
        <w:pStyle w:val="2"/>
        <w:rPr>
          <w:b w:val="0"/>
          <w:bCs w:val="0"/>
        </w:rPr>
      </w:pPr>
      <w:r>
        <w:t xml:space="preserve">   </w:t>
      </w:r>
      <w:r w:rsidRPr="00FF22B4">
        <w:tab/>
      </w:r>
      <w:r w:rsidRPr="00FF22B4">
        <w:tab/>
      </w:r>
      <w:r>
        <w:t xml:space="preserve">ΜΗΝ ΞΕΧΝΑΣ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F64059">
        <w:rPr>
          <w:noProof/>
          <w:lang w:eastAsia="el-GR"/>
        </w:rPr>
        <w:drawing>
          <wp:inline distT="0" distB="0" distL="0" distR="0">
            <wp:extent cx="1416050" cy="1384300"/>
            <wp:effectExtent l="19050" t="0" r="0" b="0"/>
            <wp:docPr id="1" name="Εικόνα 2" descr="so0103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01038_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138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A5C" w:rsidRDefault="00490A5C">
      <w:pPr>
        <w:spacing w:before="120" w:after="120"/>
        <w:rPr>
          <w:rFonts w:ascii="Verdana" w:hAnsi="Verdana"/>
          <w:b/>
          <w:bCs/>
          <w:i/>
          <w:iCs/>
          <w:sz w:val="26"/>
          <w:lang w:val="el-GR"/>
        </w:rPr>
      </w:pP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6"/>
          <w:lang w:val="el-GR"/>
        </w:rPr>
        <w:t xml:space="preserve">-  </w:t>
      </w:r>
      <w:r>
        <w:rPr>
          <w:rFonts w:ascii="Verdana" w:hAnsi="Verdana"/>
          <w:sz w:val="22"/>
          <w:lang w:val="el-GR"/>
        </w:rPr>
        <w:t>Μην απομακρύνεσαι κολυμπώντας από τις ακτές, όταν μάλιστα δεν ξέρεις καλό κολύμπι. Έχεις σκεφτεί ότι η επιστροφή είναι περισσότερο κουραστική;</w:t>
      </w: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t>-  Καλό είναι να κολυμπάς με παρέα.</w:t>
      </w: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t>-  Έχεις φάει; Περίμενε να περάσουν 3 – 4 ώρες για να κολυμπήσεις.</w:t>
      </w:r>
      <w:r>
        <w:rPr>
          <w:rFonts w:ascii="Verdana" w:hAnsi="Verdana"/>
          <w:sz w:val="26"/>
          <w:lang w:val="el-GR"/>
        </w:rPr>
        <w:t xml:space="preserve"> </w:t>
      </w:r>
      <w:r>
        <w:rPr>
          <w:rFonts w:ascii="Verdana" w:hAnsi="Verdana"/>
          <w:sz w:val="22"/>
          <w:lang w:val="el-GR"/>
        </w:rPr>
        <w:t>Καλό είναι, όμως, ν</w:t>
      </w:r>
      <w:r w:rsidR="004D052B">
        <w:rPr>
          <w:rFonts w:ascii="Verdana" w:hAnsi="Verdana"/>
          <w:sz w:val="22"/>
          <w:lang w:val="el-GR"/>
        </w:rPr>
        <w:t xml:space="preserve">’ </w:t>
      </w:r>
      <w:r>
        <w:rPr>
          <w:rFonts w:ascii="Verdana" w:hAnsi="Verdana"/>
          <w:sz w:val="22"/>
          <w:lang w:val="el-GR"/>
        </w:rPr>
        <w:t>αποφεύγεις να μπαίνεις  τελείως νηστικός στο νερό.</w:t>
      </w: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t>- Έχεις πιει οινοπνευματώδη ποτά; Έχε κατά νου ότι αλκοόλ και κολύμβηση είναι επικίνδυνος συνδυασμός.</w:t>
      </w: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t>-  Μην κάνεις βουτιές σε περιοχές που δεν γνωρίζεις το βάθος ή τη διαμόρφωση του βυθού, ή σε περιοχές με βράχια και πέτρες.</w:t>
      </w: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t>-  Μην σπρώχνεις και μην βυθίζεις άλλους στη θάλασσα.</w:t>
      </w: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t>- Μην κολυμπάς σε περιοχές όπου υπάρχουν πινακίδες που προειδοποιούν ότι η θάλασσα είναι μολυσμένη.</w:t>
      </w: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t>- Μην κολυμπάς όταν οι καιρικές συνθήκες είναι κακές και σε θάλασσα με μεγάλα κύματα ή ισχυρά ρεύματα.</w:t>
      </w:r>
    </w:p>
    <w:p w:rsidR="00490A5C" w:rsidRDefault="00490A5C">
      <w:pPr>
        <w:pStyle w:val="3"/>
      </w:pPr>
    </w:p>
    <w:p w:rsidR="00490A5C" w:rsidRDefault="00490A5C">
      <w:pPr>
        <w:pStyle w:val="3"/>
      </w:pPr>
      <w:r>
        <w:t>- Μην κολυμπάς μόνος τη νύχτα και πάντα να έχεις οπτική επαφή με το σύντροφό σου κολυμβητή.</w:t>
      </w: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t>-  Αν αισθάνεσαι ρίγος ή ζαλάδα, φοβάσαι ή κρυώνεις βγες αμέσως από τη θάλασσα.</w:t>
      </w: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</w:p>
    <w:p w:rsidR="00490A5C" w:rsidRPr="0053131C" w:rsidRDefault="00490A5C">
      <w:pPr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lastRenderedPageBreak/>
        <w:t>-  Καθώς κολυμπάς παρατηρείς ότι σε παρασέρνει το ρεύμα; Μην πανικοβάλλεσαι. Δες από πού φυσάει ο άνεμος . Στρέψε το στόμα και την μύτη σου από την αντίθετη  κατεύθυνση και προσπάθησε , ΑΠΛΑ να κρατηθείς στην επιφάνεια. Παρατηρείς μήπως ότι το ρεύμα είναι παράλληλο προς την ακτή; κολύμπα μαζί του πλησιάζοντας την παραλία υπό γωνία.</w:t>
      </w: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t xml:space="preserve">-  Αισθάνεσαι κίνδυνο; Κάλεσε βοήθεια. </w:t>
      </w: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t>-  Κουράστηκες κολυμπώντας; Μην σε πιάνει πανικός. Μείνε στην επιφάνεια σε οριζόντια θέση και συνεχίζεις ήρεμα το κολύμπι όταν ξεκουραστείς.</w:t>
      </w:r>
    </w:p>
    <w:p w:rsidR="0053131C" w:rsidRDefault="0053131C">
      <w:pPr>
        <w:jc w:val="both"/>
        <w:rPr>
          <w:rFonts w:ascii="Verdana" w:hAnsi="Verdana"/>
          <w:sz w:val="22"/>
          <w:lang w:val="el-GR"/>
        </w:rPr>
      </w:pP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t>-  Έπαθες ‘κράμπα’; Μη φοβηθείς. Χαλάρωσε το μέρος του σώματος που ‘πιάστηκε’ και με αργές κινήσεις κολύμπησε προς την ακτή.</w:t>
      </w: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t>-  Αν υπάρχουν σημαδούρες που δείχνουν τα όρια έξω από τα οποία επιτρέπεται να κινούνται τα ταχύπλοα σκάφη, μην κολυμπάς πέρα απ’ αυτές.</w:t>
      </w: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t>- Μην κολυμπάς στα ανοιχτά, εκεί όπου περνάνε βάρκες ή ταχύπλοα.</w:t>
      </w: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</w:p>
    <w:p w:rsidR="00490A5C" w:rsidRDefault="00490A5C">
      <w:pPr>
        <w:pStyle w:val="3"/>
      </w:pPr>
      <w:r>
        <w:t>- Υψώθηκε από τον ναυαγοσώστη κόκκινη σημαία κινδύνου</w:t>
      </w:r>
      <w:r w:rsidR="00E47DCB">
        <w:t xml:space="preserve">; ΒΓΕΣ γρήγορα έξω απ’ </w:t>
      </w:r>
      <w:r w:rsidR="0053131C">
        <w:t xml:space="preserve">το νερό </w:t>
      </w:r>
      <w:r>
        <w:t>Η κόκκινη σημαία μπορεί να σημαίνει είτε ότι τα κύματα / ρεύματα έχουν γίνει πολύ επικίνδυνα, είτε ότι υπάρχει ρύπανση στην θάλασσα είτε ότι ελλοχεύει κάποιος άλλος κίνδυνος.</w:t>
      </w: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t>- Αντιλήφθηκες κάποιον κολυμβητή να ζητάει βοήθεια ή να κινδυνεύει στο νερό; Βρες ένα αντικείμενο που επιπλέει και ρίξε το κοντά του για να πιαστεί</w:t>
      </w:r>
      <w:r w:rsidR="008637D9">
        <w:rPr>
          <w:rFonts w:ascii="Verdana" w:hAnsi="Verdana"/>
          <w:sz w:val="22"/>
          <w:lang w:val="el-GR"/>
        </w:rPr>
        <w:t>, εάν υπάρχει</w:t>
      </w:r>
      <w:r>
        <w:rPr>
          <w:rFonts w:ascii="Verdana" w:hAnsi="Verdana"/>
          <w:sz w:val="22"/>
          <w:lang w:val="el-GR"/>
        </w:rPr>
        <w:t>.</w:t>
      </w:r>
    </w:p>
    <w:p w:rsidR="00490A5C" w:rsidRDefault="00490A5C">
      <w:pPr>
        <w:numPr>
          <w:ilvl w:val="0"/>
          <w:numId w:val="1"/>
        </w:numPr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t>Κάλεσε για βοήθεια.</w:t>
      </w:r>
    </w:p>
    <w:p w:rsidR="00490A5C" w:rsidRDefault="00490A5C">
      <w:pPr>
        <w:numPr>
          <w:ilvl w:val="0"/>
          <w:numId w:val="1"/>
        </w:numPr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t xml:space="preserve">Σε περίπτωση που πλησιάσεις το θύμα ή είσαι ήδη κοντά του, ΕΧΕ </w:t>
      </w:r>
      <w:r w:rsidR="008637D9">
        <w:rPr>
          <w:rFonts w:ascii="Verdana" w:hAnsi="Verdana"/>
          <w:sz w:val="22"/>
          <w:lang w:val="el-GR"/>
        </w:rPr>
        <w:t>ΥΠΟΨΗ</w:t>
      </w:r>
      <w:r>
        <w:rPr>
          <w:rFonts w:ascii="Verdana" w:hAnsi="Verdana"/>
          <w:sz w:val="22"/>
          <w:lang w:val="el-GR"/>
        </w:rPr>
        <w:t xml:space="preserve"> ότι μπορεί να κινδυνέψεις και εσύ αν πιαστεί πάνω σου βίαια και απότομα.</w:t>
      </w: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t xml:space="preserve">   </w:t>
      </w:r>
    </w:p>
    <w:p w:rsidR="00490A5C" w:rsidRDefault="00490A5C">
      <w:pPr>
        <w:spacing w:before="120" w:after="120"/>
        <w:jc w:val="both"/>
        <w:rPr>
          <w:rFonts w:ascii="Verdana" w:hAnsi="Verdana"/>
          <w:b/>
          <w:bCs/>
          <w:i/>
          <w:iCs/>
          <w:sz w:val="22"/>
          <w:lang w:val="el-GR"/>
        </w:rPr>
      </w:pPr>
      <w:r>
        <w:rPr>
          <w:rFonts w:ascii="Verdana" w:hAnsi="Verdana"/>
          <w:b/>
          <w:bCs/>
          <w:sz w:val="22"/>
          <w:lang w:val="el-GR"/>
        </w:rPr>
        <w:t xml:space="preserve"> </w:t>
      </w:r>
      <w:r>
        <w:rPr>
          <w:rFonts w:ascii="Verdana" w:hAnsi="Verdana"/>
          <w:b/>
          <w:bCs/>
          <w:i/>
          <w:iCs/>
          <w:sz w:val="22"/>
          <w:lang w:val="el-GR"/>
        </w:rPr>
        <w:t>ΓΙΑ ΣΕΝΑ ΤΟΝ ΠΑΤΕΡΑ ΚΑΙ ΤΗ ΜΗΤΕΡΑ,</w:t>
      </w:r>
    </w:p>
    <w:p w:rsidR="00490A5C" w:rsidRDefault="00490A5C">
      <w:pPr>
        <w:pStyle w:val="1"/>
        <w:rPr>
          <w:b/>
          <w:bCs/>
          <w:sz w:val="22"/>
        </w:rPr>
      </w:pPr>
      <w:r>
        <w:rPr>
          <w:b/>
          <w:bCs/>
          <w:sz w:val="22"/>
        </w:rPr>
        <w:t xml:space="preserve">             ΕΧΕ ΚΑΤΑ ΝΟΥ ΤΑ ΠΑΡΑΚΑΤΩ</w:t>
      </w:r>
    </w:p>
    <w:p w:rsidR="00490A5C" w:rsidRDefault="00490A5C">
      <w:pPr>
        <w:spacing w:before="120" w:after="120"/>
        <w:jc w:val="both"/>
        <w:rPr>
          <w:rFonts w:ascii="Verdana" w:hAnsi="Verdana"/>
          <w:b/>
          <w:bCs/>
          <w:i/>
          <w:iCs/>
          <w:sz w:val="22"/>
          <w:lang w:val="el-GR"/>
        </w:rPr>
      </w:pPr>
      <w:r>
        <w:rPr>
          <w:rFonts w:ascii="Verdana" w:hAnsi="Verdana"/>
          <w:b/>
          <w:bCs/>
          <w:i/>
          <w:iCs/>
          <w:sz w:val="22"/>
          <w:lang w:val="el-GR"/>
        </w:rPr>
        <w:t xml:space="preserve">                                            ΚΑΙ ΔΙΑΣΚΕΔΑΣΕ ΑΦΟΒΑ. </w:t>
      </w:r>
    </w:p>
    <w:p w:rsidR="00490A5C" w:rsidRDefault="00490A5C">
      <w:pPr>
        <w:spacing w:before="120" w:after="120"/>
        <w:jc w:val="both"/>
        <w:rPr>
          <w:rFonts w:ascii="Verdana" w:hAnsi="Verdana"/>
          <w:sz w:val="22"/>
          <w:lang w:val="el-GR"/>
        </w:rPr>
      </w:pPr>
    </w:p>
    <w:p w:rsidR="00490A5C" w:rsidRDefault="00490A5C">
      <w:pPr>
        <w:pStyle w:val="20"/>
        <w:spacing w:before="0" w:after="0"/>
        <w:rPr>
          <w:sz w:val="22"/>
        </w:rPr>
      </w:pPr>
      <w:r>
        <w:rPr>
          <w:sz w:val="22"/>
        </w:rPr>
        <w:t>-  Ποτέ μην αφήνεις το παιδί σου χωρίς επίβλεψη μέσα ή κοντά στο νερό.</w:t>
      </w:r>
    </w:p>
    <w:p w:rsidR="00490A5C" w:rsidRDefault="00490A5C">
      <w:pPr>
        <w:pStyle w:val="20"/>
        <w:spacing w:before="0" w:after="0"/>
        <w:rPr>
          <w:sz w:val="22"/>
        </w:rPr>
      </w:pP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t xml:space="preserve">- Μη θεωρείς ότι </w:t>
      </w:r>
      <w:r w:rsidR="008637D9">
        <w:rPr>
          <w:rFonts w:ascii="Verdana" w:hAnsi="Verdana"/>
          <w:sz w:val="22"/>
          <w:lang w:val="el-GR"/>
        </w:rPr>
        <w:t>«</w:t>
      </w:r>
      <w:proofErr w:type="spellStart"/>
      <w:r>
        <w:rPr>
          <w:rFonts w:ascii="Verdana" w:hAnsi="Verdana"/>
          <w:sz w:val="22"/>
          <w:lang w:val="el-GR"/>
        </w:rPr>
        <w:t>μπρατσάκια</w:t>
      </w:r>
      <w:proofErr w:type="spellEnd"/>
      <w:r w:rsidR="008637D9">
        <w:rPr>
          <w:rFonts w:ascii="Verdana" w:hAnsi="Verdana"/>
          <w:sz w:val="22"/>
          <w:lang w:val="el-GR"/>
        </w:rPr>
        <w:t>»</w:t>
      </w:r>
      <w:r>
        <w:rPr>
          <w:rFonts w:ascii="Verdana" w:hAnsi="Verdana"/>
          <w:sz w:val="22"/>
          <w:lang w:val="el-GR"/>
        </w:rPr>
        <w:t xml:space="preserve">, φουσκωτές κουλούρες </w:t>
      </w:r>
      <w:proofErr w:type="spellStart"/>
      <w:r>
        <w:rPr>
          <w:rFonts w:ascii="Verdana" w:hAnsi="Verdana"/>
          <w:sz w:val="22"/>
          <w:lang w:val="el-GR"/>
        </w:rPr>
        <w:t>κ.λ</w:t>
      </w:r>
      <w:r w:rsidR="00E47DCB">
        <w:rPr>
          <w:rFonts w:ascii="Verdana" w:hAnsi="Verdana"/>
          <w:sz w:val="22"/>
          <w:lang w:val="el-GR"/>
        </w:rPr>
        <w:t>.</w:t>
      </w:r>
      <w:r>
        <w:rPr>
          <w:rFonts w:ascii="Verdana" w:hAnsi="Verdana"/>
          <w:sz w:val="22"/>
          <w:lang w:val="el-GR"/>
        </w:rPr>
        <w:t>π</w:t>
      </w:r>
      <w:proofErr w:type="spellEnd"/>
      <w:r w:rsidR="00E47DCB">
        <w:rPr>
          <w:rFonts w:ascii="Verdana" w:hAnsi="Verdana"/>
          <w:sz w:val="22"/>
          <w:lang w:val="el-GR"/>
        </w:rPr>
        <w:t>.</w:t>
      </w:r>
      <w:r>
        <w:rPr>
          <w:rFonts w:ascii="Verdana" w:hAnsi="Verdana"/>
          <w:sz w:val="22"/>
          <w:lang w:val="el-GR"/>
        </w:rPr>
        <w:t xml:space="preserve"> υποκαθιστούν την υποχρέωσή σου να επιβλέπεις το παιδί σου.</w:t>
      </w: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t>-  Δίδαξε το παιδί σου ότι δεν πρέπει ποτέ να κολυμπά μόνο του.</w:t>
      </w: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t xml:space="preserve">-  Να παίζεις μαζί </w:t>
      </w:r>
      <w:r w:rsidR="008637D9">
        <w:rPr>
          <w:rFonts w:ascii="Verdana" w:hAnsi="Verdana"/>
          <w:sz w:val="22"/>
          <w:lang w:val="el-GR"/>
        </w:rPr>
        <w:t xml:space="preserve">του </w:t>
      </w:r>
      <w:r>
        <w:rPr>
          <w:rFonts w:ascii="Verdana" w:hAnsi="Verdana"/>
          <w:sz w:val="22"/>
          <w:lang w:val="el-GR"/>
        </w:rPr>
        <w:t>στα ρηχά, μέχρι να εξοικειωθεί με το νερό.</w:t>
      </w: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t>- Φοβάται το παιδί σου να μπει στο νερό; Μην το ΑΝΑΓΚΑΖΕΙΣ!</w:t>
      </w: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</w:p>
    <w:p w:rsidR="00490A5C" w:rsidRDefault="00490A5C">
      <w:pPr>
        <w:pStyle w:val="3"/>
      </w:pPr>
      <w:r>
        <w:t>- Χρησιμοποίησε σωσίβιο ή άλλη συσκευή επίπλευσης αν δεν ξέρει καλό κολύμπι.</w:t>
      </w: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</w:p>
    <w:p w:rsidR="008637D9" w:rsidRDefault="008637D9">
      <w:pPr>
        <w:jc w:val="both"/>
        <w:rPr>
          <w:rFonts w:ascii="Verdana" w:hAnsi="Verdana"/>
          <w:b/>
          <w:bCs/>
          <w:sz w:val="22"/>
          <w:lang w:val="el-GR"/>
        </w:rPr>
      </w:pP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b/>
          <w:bCs/>
          <w:sz w:val="22"/>
          <w:lang w:val="el-GR"/>
        </w:rPr>
        <w:t>ΗΞΕΡΕΣ ΟΤΙ</w:t>
      </w:r>
      <w:r>
        <w:rPr>
          <w:rFonts w:ascii="Verdana" w:hAnsi="Verdana"/>
          <w:sz w:val="22"/>
          <w:lang w:val="el-GR"/>
        </w:rPr>
        <w:t>:</w:t>
      </w: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</w:p>
    <w:p w:rsidR="00490A5C" w:rsidRDefault="00490A5C">
      <w:pPr>
        <w:numPr>
          <w:ilvl w:val="0"/>
          <w:numId w:val="2"/>
        </w:numPr>
        <w:tabs>
          <w:tab w:val="clear" w:pos="889"/>
          <w:tab w:val="num" w:pos="360"/>
        </w:tabs>
        <w:ind w:left="540"/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t>Εάν ο αέρας παρασύρει την μπάλα ενός παιδιού στα βαθιά κατά τη διάρκεια του παιχνιδιού, εκείνο μπορεί να επιχειρήσει να την πιάσει;</w:t>
      </w:r>
    </w:p>
    <w:p w:rsidR="00490A5C" w:rsidRDefault="00490A5C">
      <w:pPr>
        <w:ind w:left="180"/>
        <w:jc w:val="both"/>
        <w:rPr>
          <w:rFonts w:ascii="Verdana" w:hAnsi="Verdana"/>
          <w:sz w:val="22"/>
          <w:lang w:val="el-GR"/>
        </w:rPr>
      </w:pPr>
    </w:p>
    <w:p w:rsidR="00490A5C" w:rsidRDefault="00490A5C">
      <w:pPr>
        <w:numPr>
          <w:ilvl w:val="0"/>
          <w:numId w:val="2"/>
        </w:numPr>
        <w:tabs>
          <w:tab w:val="clear" w:pos="889"/>
          <w:tab w:val="num" w:pos="360"/>
        </w:tabs>
        <w:ind w:left="540"/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t xml:space="preserve">Αρκετά μπαίνουν στη θάλασσα ακόμα και εάν έχουν φάει; </w:t>
      </w:r>
    </w:p>
    <w:p w:rsidR="00490A5C" w:rsidRDefault="00490A5C">
      <w:pPr>
        <w:ind w:left="180"/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lastRenderedPageBreak/>
        <w:t xml:space="preserve">     </w:t>
      </w:r>
      <w:r>
        <w:rPr>
          <w:rFonts w:ascii="Verdana" w:hAnsi="Verdana"/>
          <w:sz w:val="22"/>
          <w:lang w:val="en-US"/>
        </w:rPr>
        <w:t>To</w:t>
      </w:r>
      <w:r w:rsidR="00E47DCB">
        <w:rPr>
          <w:rFonts w:ascii="Verdana" w:hAnsi="Verdana"/>
          <w:sz w:val="22"/>
          <w:lang w:val="el-GR"/>
        </w:rPr>
        <w:t xml:space="preserve"> ξέρεις ότι </w:t>
      </w:r>
      <w:proofErr w:type="gramStart"/>
      <w:r w:rsidR="00E47DCB">
        <w:rPr>
          <w:rFonts w:ascii="Verdana" w:hAnsi="Verdana"/>
          <w:sz w:val="22"/>
          <w:lang w:val="el-GR"/>
        </w:rPr>
        <w:t>απ</w:t>
      </w:r>
      <w:proofErr w:type="gramEnd"/>
      <w:r w:rsidR="00C707E8">
        <w:rPr>
          <w:rFonts w:ascii="Verdana" w:hAnsi="Verdana"/>
          <w:sz w:val="22"/>
          <w:lang w:val="el-GR"/>
        </w:rPr>
        <w:t xml:space="preserve">’ </w:t>
      </w:r>
      <w:r>
        <w:rPr>
          <w:rFonts w:ascii="Verdana" w:hAnsi="Verdana"/>
          <w:sz w:val="22"/>
          <w:lang w:val="el-GR"/>
        </w:rPr>
        <w:t xml:space="preserve">αυτό το παιδί σου μπορεί να κάνει εμετό καθώς κολυμπάει και, στην   </w:t>
      </w:r>
    </w:p>
    <w:p w:rsidR="00490A5C" w:rsidRDefault="00490A5C">
      <w:pPr>
        <w:ind w:left="180"/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t xml:space="preserve">     προσπάθειά του ν’ αναπνεύσει να κινδυνεύσει να πνιγεί ακόμα ΚΑΙ ΑΠΟ ΤΟΝ ΙΔΙΟ ΤΟΥ  </w:t>
      </w:r>
    </w:p>
    <w:p w:rsidR="00490A5C" w:rsidRDefault="00490A5C">
      <w:pPr>
        <w:ind w:left="180"/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t xml:space="preserve">     ΤΟΝ ΕΜΕΤΟ;</w:t>
      </w:r>
    </w:p>
    <w:p w:rsidR="00490A5C" w:rsidRDefault="00490A5C">
      <w:pPr>
        <w:ind w:left="180"/>
        <w:jc w:val="both"/>
        <w:rPr>
          <w:rFonts w:ascii="Verdana" w:hAnsi="Verdana"/>
          <w:sz w:val="22"/>
          <w:lang w:val="el-GR"/>
        </w:rPr>
      </w:pPr>
    </w:p>
    <w:p w:rsidR="00490A5C" w:rsidRDefault="00490A5C">
      <w:pPr>
        <w:numPr>
          <w:ilvl w:val="0"/>
          <w:numId w:val="2"/>
        </w:numPr>
        <w:tabs>
          <w:tab w:val="clear" w:pos="889"/>
          <w:tab w:val="num" w:pos="540"/>
        </w:tabs>
        <w:ind w:left="540"/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t>Ένα παιδί μπορεί να πνιγεί σε χρόνο τόσο λίγο όσο είναι το χρονικό διάστημα που χρειάζεσαι να απαντήσεις στο τηλέφωνο;</w:t>
      </w: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</w:p>
    <w:p w:rsidR="00490A5C" w:rsidRDefault="00490A5C">
      <w:pPr>
        <w:numPr>
          <w:ilvl w:val="0"/>
          <w:numId w:val="2"/>
        </w:numPr>
        <w:tabs>
          <w:tab w:val="clear" w:pos="889"/>
          <w:tab w:val="num" w:pos="540"/>
        </w:tabs>
        <w:ind w:left="540"/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t>Ένα παιδί μπορεί να πνιγεί σε λιγότερο από μια ίντσα νερό;</w:t>
      </w:r>
    </w:p>
    <w:p w:rsidR="00490A5C" w:rsidRDefault="00490A5C">
      <w:pPr>
        <w:jc w:val="both"/>
        <w:rPr>
          <w:rFonts w:ascii="Verdana" w:hAnsi="Verdana"/>
          <w:sz w:val="22"/>
          <w:lang w:val="el-GR"/>
        </w:rPr>
      </w:pPr>
    </w:p>
    <w:p w:rsidR="00490A5C" w:rsidRDefault="00490A5C">
      <w:pPr>
        <w:numPr>
          <w:ilvl w:val="0"/>
          <w:numId w:val="2"/>
        </w:numPr>
        <w:tabs>
          <w:tab w:val="clear" w:pos="889"/>
          <w:tab w:val="num" w:pos="540"/>
        </w:tabs>
        <w:ind w:left="540"/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t xml:space="preserve">Στο παιδί στο οποίο εγκαίρως έγινε </w:t>
      </w:r>
      <w:proofErr w:type="spellStart"/>
      <w:r>
        <w:rPr>
          <w:rFonts w:ascii="Verdana" w:hAnsi="Verdana"/>
          <w:sz w:val="22"/>
          <w:lang w:val="el-GR"/>
        </w:rPr>
        <w:t>καρδιοαναπνευστική</w:t>
      </w:r>
      <w:proofErr w:type="spellEnd"/>
      <w:r>
        <w:rPr>
          <w:rFonts w:ascii="Verdana" w:hAnsi="Verdana"/>
          <w:sz w:val="22"/>
          <w:lang w:val="el-GR"/>
        </w:rPr>
        <w:t xml:space="preserve"> ανάνηψη, έχει 5πλάσια πιθανότητα να μην παρουσιάσει επιπλοκές μετά από έναν παρ’ ολίγο πνιγμό;</w:t>
      </w:r>
    </w:p>
    <w:p w:rsidR="00490A5C" w:rsidRDefault="00490A5C">
      <w:pPr>
        <w:jc w:val="both"/>
        <w:rPr>
          <w:rFonts w:ascii="Verdana" w:hAnsi="Verdana"/>
          <w:sz w:val="26"/>
          <w:lang w:val="el-GR"/>
        </w:rPr>
      </w:pPr>
    </w:p>
    <w:p w:rsidR="00490A5C" w:rsidRDefault="00F64059">
      <w:pPr>
        <w:pStyle w:val="a6"/>
        <w:rPr>
          <w:sz w:val="24"/>
        </w:rPr>
      </w:pPr>
      <w:r>
        <w:rPr>
          <w:noProof/>
          <w:lang w:eastAsia="el-GR"/>
        </w:rPr>
        <w:drawing>
          <wp:inline distT="0" distB="0" distL="0" distR="0">
            <wp:extent cx="450850" cy="425450"/>
            <wp:effectExtent l="19050" t="0" r="6350" b="0"/>
            <wp:docPr id="3" name="Εικόνα 3" descr="dd0135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d01352_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42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90A5C">
        <w:t xml:space="preserve">   </w:t>
      </w:r>
      <w:r w:rsidR="00490A5C">
        <w:rPr>
          <w:sz w:val="24"/>
        </w:rPr>
        <w:t xml:space="preserve">ΘΑ ΣΕ ΕΝΔΙΕΦΕΡΕ ΝΑ ΜΑΘΕΙΣ ΠΟΙΕΣ ΠΡΩΤΕΣ ΒΟΗΘΕΙΕΣ ΜΠΟΡΕΙΣ ΝΑ ΠΡΟΣΦΕΡΕΙΣ ΣΤΟ ΠΑΙΔΙ ΣΟΥ </w:t>
      </w:r>
    </w:p>
    <w:p w:rsidR="00490A5C" w:rsidRDefault="00490A5C">
      <w:pPr>
        <w:ind w:left="180"/>
        <w:jc w:val="both"/>
        <w:rPr>
          <w:rFonts w:ascii="Verdana" w:hAnsi="Verdana"/>
          <w:sz w:val="26"/>
          <w:lang w:val="el-GR"/>
        </w:rPr>
      </w:pPr>
      <w:r>
        <w:rPr>
          <w:rFonts w:ascii="Verdana" w:hAnsi="Verdana"/>
          <w:b/>
          <w:bCs/>
          <w:i/>
          <w:iCs/>
          <w:lang w:val="el-GR"/>
        </w:rPr>
        <w:t>ΣΕ ΠΕΡΙΠΤΩΣΗ ΠΟΥ ΚΙΝΔΥΝΕΥΣΕΙ ΝΑ ΠΝΙΓΕΙ;</w:t>
      </w:r>
      <w:r>
        <w:rPr>
          <w:rFonts w:ascii="Verdana" w:hAnsi="Verdana"/>
          <w:sz w:val="26"/>
          <w:lang w:val="el-GR"/>
        </w:rPr>
        <w:t xml:space="preserve">  </w:t>
      </w:r>
    </w:p>
    <w:p w:rsidR="00490A5C" w:rsidRDefault="00490A5C">
      <w:pPr>
        <w:jc w:val="both"/>
        <w:rPr>
          <w:rFonts w:ascii="Verdana" w:hAnsi="Verdana"/>
          <w:sz w:val="26"/>
          <w:lang w:val="el-GR"/>
        </w:rPr>
      </w:pPr>
      <w:r>
        <w:rPr>
          <w:rFonts w:ascii="Verdana" w:hAnsi="Verdana"/>
          <w:sz w:val="26"/>
          <w:lang w:val="el-GR"/>
        </w:rPr>
        <w:t xml:space="preserve">                                                                                 </w:t>
      </w:r>
      <w:r w:rsidR="00F64059">
        <w:rPr>
          <w:rFonts w:ascii="Verdana" w:hAnsi="Verdana"/>
          <w:noProof/>
          <w:sz w:val="26"/>
          <w:lang w:val="el-GR" w:eastAsia="el-GR"/>
        </w:rPr>
        <w:drawing>
          <wp:inline distT="0" distB="0" distL="0" distR="0">
            <wp:extent cx="450850" cy="425450"/>
            <wp:effectExtent l="19050" t="0" r="6350" b="0"/>
            <wp:docPr id="4" name="Εικόνα 4" descr="dd0135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d01352_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42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A5C" w:rsidRDefault="00490A5C">
      <w:pPr>
        <w:spacing w:line="360" w:lineRule="auto"/>
        <w:ind w:left="181"/>
        <w:jc w:val="both"/>
        <w:rPr>
          <w:rFonts w:ascii="Verdana" w:hAnsi="Verdana"/>
          <w:sz w:val="26"/>
          <w:lang w:val="el-GR"/>
        </w:rPr>
      </w:pPr>
      <w:r>
        <w:rPr>
          <w:rFonts w:ascii="Verdana" w:hAnsi="Verdana"/>
          <w:sz w:val="26"/>
          <w:lang w:val="el-GR"/>
        </w:rPr>
        <w:t xml:space="preserve"> </w:t>
      </w:r>
    </w:p>
    <w:p w:rsidR="00490A5C" w:rsidRDefault="00490A5C">
      <w:pPr>
        <w:numPr>
          <w:ilvl w:val="0"/>
          <w:numId w:val="3"/>
        </w:numPr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t>Βγάλε αμέσως το παιδί από το νερό.</w:t>
      </w:r>
    </w:p>
    <w:p w:rsidR="00490A5C" w:rsidRDefault="00490A5C">
      <w:pPr>
        <w:ind w:left="541"/>
        <w:jc w:val="both"/>
        <w:rPr>
          <w:rFonts w:ascii="Verdana" w:hAnsi="Verdana"/>
          <w:sz w:val="22"/>
          <w:lang w:val="el-GR"/>
        </w:rPr>
      </w:pPr>
    </w:p>
    <w:p w:rsidR="00490A5C" w:rsidRDefault="00490A5C">
      <w:pPr>
        <w:numPr>
          <w:ilvl w:val="0"/>
          <w:numId w:val="3"/>
        </w:numPr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t>Αν δεν έχει χάσει τις αισθήσεις του, τύλιξέ το με μια πετσέτα. Πήγαινε αμέσως στον ιατρό ή στο νοσοκομείο, ακόμη και αν απλά βυθίστηκε μέσα στο νερό.</w:t>
      </w:r>
    </w:p>
    <w:p w:rsidR="00490A5C" w:rsidRDefault="00490A5C">
      <w:pPr>
        <w:ind w:left="901"/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t>ΕΧΕ ΚΑΤΑ ΝΟΥ, ότι οι επιπτώσεις από το ατύχημα μπορεί να φανούν αργότερα.</w:t>
      </w:r>
    </w:p>
    <w:p w:rsidR="00490A5C" w:rsidRDefault="00490A5C">
      <w:pPr>
        <w:ind w:left="901"/>
        <w:jc w:val="both"/>
        <w:rPr>
          <w:rFonts w:ascii="Verdana" w:hAnsi="Verdana"/>
          <w:sz w:val="22"/>
          <w:lang w:val="el-GR"/>
        </w:rPr>
      </w:pPr>
    </w:p>
    <w:p w:rsidR="00490A5C" w:rsidRDefault="00490A5C">
      <w:pPr>
        <w:numPr>
          <w:ilvl w:val="0"/>
          <w:numId w:val="4"/>
        </w:numPr>
        <w:tabs>
          <w:tab w:val="clear" w:pos="1793"/>
          <w:tab w:val="num" w:pos="900"/>
        </w:tabs>
        <w:spacing w:line="360" w:lineRule="auto"/>
        <w:ind w:left="900"/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t>Αν το παιδί έχει χάσει τις αισθήσεις του:</w:t>
      </w:r>
    </w:p>
    <w:p w:rsidR="00490A5C" w:rsidRDefault="00490A5C">
      <w:pPr>
        <w:numPr>
          <w:ilvl w:val="1"/>
          <w:numId w:val="4"/>
        </w:numPr>
        <w:tabs>
          <w:tab w:val="clear" w:pos="2513"/>
          <w:tab w:val="num" w:pos="1800"/>
        </w:tabs>
        <w:spacing w:line="360" w:lineRule="auto"/>
        <w:ind w:left="1800"/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t xml:space="preserve">Έλεγξε αν έχει τίποτα στο στόμα του και </w:t>
      </w:r>
      <w:proofErr w:type="spellStart"/>
      <w:r>
        <w:rPr>
          <w:rFonts w:ascii="Verdana" w:hAnsi="Verdana"/>
          <w:sz w:val="22"/>
          <w:lang w:val="el-GR"/>
        </w:rPr>
        <w:t>αφαίρεσέ</w:t>
      </w:r>
      <w:proofErr w:type="spellEnd"/>
      <w:r>
        <w:rPr>
          <w:rFonts w:ascii="Verdana" w:hAnsi="Verdana"/>
          <w:sz w:val="22"/>
          <w:lang w:val="el-GR"/>
        </w:rPr>
        <w:t xml:space="preserve"> του το.</w:t>
      </w:r>
    </w:p>
    <w:p w:rsidR="00490A5C" w:rsidRDefault="00490A5C">
      <w:pPr>
        <w:numPr>
          <w:ilvl w:val="1"/>
          <w:numId w:val="4"/>
        </w:numPr>
        <w:tabs>
          <w:tab w:val="clear" w:pos="2513"/>
          <w:tab w:val="num" w:pos="1800"/>
        </w:tabs>
        <w:spacing w:line="360" w:lineRule="auto"/>
        <w:ind w:left="1800"/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t>Τύλιξε το παιδί με μια πετσέτα και γύρισέ το στο πλάι.</w:t>
      </w:r>
    </w:p>
    <w:p w:rsidR="00490A5C" w:rsidRDefault="00490A5C">
      <w:pPr>
        <w:numPr>
          <w:ilvl w:val="1"/>
          <w:numId w:val="4"/>
        </w:numPr>
        <w:tabs>
          <w:tab w:val="clear" w:pos="2513"/>
          <w:tab w:val="num" w:pos="1800"/>
        </w:tabs>
        <w:spacing w:line="360" w:lineRule="auto"/>
        <w:ind w:left="1800"/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t>Τράβηξε το κεφάλι προς τα πίσω και ανύψωσε την κάτω σιαγόνα ούτως ώστε οι ρίζες της γλώσσας να μην εμποδίσουν τη δίοδο του αέρα.</w:t>
      </w:r>
    </w:p>
    <w:p w:rsidR="00490A5C" w:rsidRDefault="00490A5C">
      <w:pPr>
        <w:numPr>
          <w:ilvl w:val="1"/>
          <w:numId w:val="4"/>
        </w:numPr>
        <w:tabs>
          <w:tab w:val="clear" w:pos="2513"/>
          <w:tab w:val="num" w:pos="1800"/>
        </w:tabs>
        <w:spacing w:line="360" w:lineRule="auto"/>
        <w:ind w:left="1800"/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t xml:space="preserve">Κάλεσε το 166. </w:t>
      </w:r>
    </w:p>
    <w:p w:rsidR="0053131C" w:rsidRDefault="0053131C">
      <w:pPr>
        <w:spacing w:line="360" w:lineRule="auto"/>
        <w:ind w:left="1440"/>
        <w:jc w:val="both"/>
        <w:rPr>
          <w:rFonts w:ascii="Verdana" w:hAnsi="Verdana"/>
          <w:sz w:val="22"/>
          <w:lang w:val="el-GR"/>
        </w:rPr>
      </w:pPr>
    </w:p>
    <w:p w:rsidR="00490A5C" w:rsidRDefault="00F64059">
      <w:pPr>
        <w:spacing w:line="360" w:lineRule="auto"/>
        <w:jc w:val="center"/>
        <w:rPr>
          <w:rFonts w:ascii="Verdana" w:hAnsi="Verdana"/>
          <w:b/>
          <w:bCs/>
          <w:i/>
          <w:iCs/>
          <w:lang w:val="el-GR"/>
        </w:rPr>
      </w:pPr>
      <w:r>
        <w:rPr>
          <w:noProof/>
          <w:lang w:val="el-GR" w:eastAsia="el-GR"/>
        </w:rPr>
        <w:drawing>
          <wp:inline distT="0" distB="0" distL="0" distR="0">
            <wp:extent cx="450850" cy="425450"/>
            <wp:effectExtent l="19050" t="0" r="6350" b="0"/>
            <wp:docPr id="5" name="Εικόνα 5" descr="dd0135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d01352_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42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90A5C">
        <w:rPr>
          <w:rFonts w:ascii="Verdana" w:hAnsi="Verdana"/>
          <w:b/>
          <w:bCs/>
          <w:i/>
          <w:iCs/>
          <w:lang w:val="el-GR"/>
        </w:rPr>
        <w:t>ΡΙΞΕ ΜΙΑ ΜΑΤΙΑ  ΣΤΑ ΠΑΡΑΚΑΤΩ ΚΑΙ ΘΥΜΗΣΟΥ:</w:t>
      </w:r>
    </w:p>
    <w:p w:rsidR="00490A5C" w:rsidRDefault="00490A5C">
      <w:pPr>
        <w:spacing w:line="360" w:lineRule="auto"/>
        <w:jc w:val="center"/>
        <w:rPr>
          <w:rFonts w:ascii="Verdana" w:hAnsi="Verdana"/>
          <w:b/>
          <w:bCs/>
          <w:i/>
          <w:iCs/>
          <w:lang w:val="el-GR"/>
        </w:rPr>
      </w:pPr>
      <w:r>
        <w:rPr>
          <w:rFonts w:ascii="Verdana" w:hAnsi="Verdana"/>
          <w:b/>
          <w:bCs/>
          <w:i/>
          <w:iCs/>
          <w:lang w:val="el-GR"/>
        </w:rPr>
        <w:t xml:space="preserve">Η ΠΡΟΛΗΨΗ ΣΩΖΕΙ.    </w:t>
      </w:r>
    </w:p>
    <w:p w:rsidR="00490A5C" w:rsidRDefault="00490A5C">
      <w:pPr>
        <w:spacing w:line="360" w:lineRule="auto"/>
        <w:jc w:val="center"/>
        <w:rPr>
          <w:rFonts w:ascii="Verdana" w:hAnsi="Verdana"/>
          <w:b/>
          <w:bCs/>
          <w:i/>
          <w:iCs/>
          <w:lang w:val="el-GR"/>
        </w:rPr>
      </w:pPr>
      <w:r>
        <w:rPr>
          <w:rFonts w:ascii="Verdana" w:hAnsi="Verdana"/>
          <w:b/>
          <w:bCs/>
          <w:i/>
          <w:iCs/>
          <w:lang w:val="el-GR"/>
        </w:rPr>
        <w:t xml:space="preserve">                                                               </w:t>
      </w:r>
      <w:r w:rsidR="00F64059">
        <w:rPr>
          <w:noProof/>
          <w:lang w:val="el-GR" w:eastAsia="el-GR"/>
        </w:rPr>
        <w:drawing>
          <wp:inline distT="0" distB="0" distL="0" distR="0">
            <wp:extent cx="450850" cy="425450"/>
            <wp:effectExtent l="19050" t="0" r="6350" b="0"/>
            <wp:docPr id="6" name="Εικόνα 6" descr="dd0135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d01352_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42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A5C" w:rsidRDefault="00490A5C">
      <w:pPr>
        <w:spacing w:line="360" w:lineRule="auto"/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b/>
          <w:bCs/>
          <w:i/>
          <w:iCs/>
          <w:lang w:val="el-GR"/>
        </w:rPr>
        <w:t xml:space="preserve"> </w:t>
      </w:r>
      <w:proofErr w:type="spellStart"/>
      <w:r>
        <w:rPr>
          <w:rFonts w:ascii="Verdana" w:hAnsi="Verdana"/>
          <w:sz w:val="22"/>
          <w:lang w:val="el-GR"/>
        </w:rPr>
        <w:t>Καρδιοαναπνευστική</w:t>
      </w:r>
      <w:proofErr w:type="spellEnd"/>
      <w:r>
        <w:rPr>
          <w:rFonts w:ascii="Verdana" w:hAnsi="Verdana"/>
          <w:sz w:val="22"/>
          <w:lang w:val="el-GR"/>
        </w:rPr>
        <w:t xml:space="preserve"> ανάνηψη σε παιδιά και βρέφη.</w:t>
      </w:r>
      <w:r w:rsidR="00FE496B">
        <w:rPr>
          <w:rFonts w:ascii="Verdana" w:hAnsi="Verdana"/>
          <w:sz w:val="22"/>
          <w:lang w:val="el-GR"/>
        </w:rPr>
        <w:t xml:space="preserve"> Συχνότητα </w:t>
      </w:r>
      <w:proofErr w:type="spellStart"/>
      <w:r w:rsidR="00FE496B">
        <w:rPr>
          <w:rFonts w:ascii="Verdana" w:hAnsi="Verdana"/>
          <w:sz w:val="22"/>
          <w:lang w:val="el-GR"/>
        </w:rPr>
        <w:t>εμφύσεων</w:t>
      </w:r>
      <w:proofErr w:type="spellEnd"/>
      <w:r w:rsidR="00FE496B">
        <w:rPr>
          <w:rFonts w:ascii="Verdana" w:hAnsi="Verdana"/>
          <w:sz w:val="22"/>
          <w:lang w:val="el-GR"/>
        </w:rPr>
        <w:t xml:space="preserve"> μαλάξεων 30:2</w:t>
      </w:r>
    </w:p>
    <w:p w:rsidR="00490A5C" w:rsidRDefault="00490A5C">
      <w:pPr>
        <w:spacing w:line="360" w:lineRule="auto"/>
        <w:jc w:val="both"/>
        <w:rPr>
          <w:rFonts w:ascii="Verdana" w:hAnsi="Verdana"/>
          <w:sz w:val="22"/>
          <w:lang w:val="el-GR"/>
        </w:rPr>
      </w:pPr>
    </w:p>
    <w:p w:rsidR="00490A5C" w:rsidRDefault="00490A5C">
      <w:pPr>
        <w:numPr>
          <w:ilvl w:val="0"/>
          <w:numId w:val="8"/>
        </w:numPr>
        <w:spacing w:line="360" w:lineRule="auto"/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t xml:space="preserve">Τεχνητή αναπνοή (φιλί της ζωής), 20 εμφυσήσεις ανά λεπτό. </w:t>
      </w:r>
    </w:p>
    <w:p w:rsidR="00490A5C" w:rsidRDefault="00490A5C">
      <w:pPr>
        <w:spacing w:line="360" w:lineRule="auto"/>
        <w:ind w:left="1532"/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t xml:space="preserve">     Μετά τις πρώτες 4 εμφυσήσεις, ελέγχεται η λειτουργία της καρδιάς.</w:t>
      </w:r>
    </w:p>
    <w:p w:rsidR="00490A5C" w:rsidRDefault="00490A5C">
      <w:pPr>
        <w:numPr>
          <w:ilvl w:val="0"/>
          <w:numId w:val="8"/>
        </w:numPr>
        <w:spacing w:line="360" w:lineRule="auto"/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t>Εξωτερικές μαλάξεις, 100 ανά λεπτό μέχρι ν</w:t>
      </w:r>
      <w:r w:rsidR="004D052B">
        <w:rPr>
          <w:rFonts w:ascii="Verdana" w:hAnsi="Verdana"/>
          <w:sz w:val="22"/>
          <w:lang w:val="el-GR"/>
        </w:rPr>
        <w:t xml:space="preserve">α υποχωρήσει το στέρνο κατά </w:t>
      </w:r>
      <w:smartTag w:uri="urn:schemas-microsoft-com:office:smarttags" w:element="metricconverter">
        <w:smartTagPr>
          <w:attr w:name="ProductID" w:val="3,5 εκατοστά"/>
        </w:smartTagPr>
        <w:r w:rsidR="004D052B">
          <w:rPr>
            <w:rFonts w:ascii="Verdana" w:hAnsi="Verdana"/>
            <w:sz w:val="22"/>
            <w:lang w:val="el-GR"/>
          </w:rPr>
          <w:t xml:space="preserve">3,5 </w:t>
        </w:r>
        <w:r>
          <w:rPr>
            <w:rFonts w:ascii="Verdana" w:hAnsi="Verdana"/>
            <w:sz w:val="22"/>
            <w:lang w:val="el-GR"/>
          </w:rPr>
          <w:t>εκατοστά</w:t>
        </w:r>
      </w:smartTag>
      <w:r>
        <w:rPr>
          <w:rFonts w:ascii="Verdana" w:hAnsi="Verdana"/>
          <w:sz w:val="22"/>
          <w:lang w:val="el-GR"/>
        </w:rPr>
        <w:t xml:space="preserve"> σε κάθε συμπίεση.</w:t>
      </w:r>
    </w:p>
    <w:p w:rsidR="00490A5C" w:rsidRDefault="00490A5C">
      <w:pPr>
        <w:numPr>
          <w:ilvl w:val="0"/>
          <w:numId w:val="8"/>
        </w:numPr>
        <w:spacing w:line="360" w:lineRule="auto"/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lastRenderedPageBreak/>
        <w:t xml:space="preserve">2 αναπνοές (φιλί της ζωής) σε κάθε </w:t>
      </w:r>
      <w:r w:rsidR="00FE496B">
        <w:rPr>
          <w:rFonts w:ascii="Verdana" w:hAnsi="Verdana"/>
          <w:sz w:val="22"/>
          <w:lang w:val="el-GR"/>
        </w:rPr>
        <w:t>30</w:t>
      </w:r>
      <w:r>
        <w:rPr>
          <w:rFonts w:ascii="Verdana" w:hAnsi="Verdana"/>
          <w:sz w:val="22"/>
          <w:lang w:val="el-GR"/>
        </w:rPr>
        <w:t xml:space="preserve"> συμπιέσεις.</w:t>
      </w:r>
    </w:p>
    <w:p w:rsidR="00490A5C" w:rsidRDefault="00490A5C">
      <w:pPr>
        <w:spacing w:line="360" w:lineRule="auto"/>
        <w:ind w:left="1892"/>
        <w:jc w:val="both"/>
        <w:rPr>
          <w:rFonts w:ascii="Verdana" w:hAnsi="Verdana"/>
          <w:sz w:val="22"/>
          <w:lang w:val="el-GR"/>
        </w:rPr>
      </w:pPr>
    </w:p>
    <w:p w:rsidR="00490A5C" w:rsidRDefault="00490A5C">
      <w:pPr>
        <w:spacing w:line="360" w:lineRule="auto"/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t xml:space="preserve">          Προκειμένου για βρέφη, η συμπίεση του θώρακα να γίνεται με δύο δάχτυλα και, το στέρνο πρέπ</w:t>
      </w:r>
      <w:r w:rsidR="004D052B">
        <w:rPr>
          <w:rFonts w:ascii="Verdana" w:hAnsi="Verdana"/>
          <w:sz w:val="22"/>
          <w:lang w:val="el-GR"/>
        </w:rPr>
        <w:t xml:space="preserve">ει να υποχωρήσει κατά 1,5 - </w:t>
      </w:r>
      <w:smartTag w:uri="urn:schemas-microsoft-com:office:smarttags" w:element="metricconverter">
        <w:smartTagPr>
          <w:attr w:name="ProductID" w:val="2,5 εκατοστά"/>
        </w:smartTagPr>
        <w:r w:rsidR="004D052B">
          <w:rPr>
            <w:rFonts w:ascii="Verdana" w:hAnsi="Verdana"/>
            <w:sz w:val="22"/>
            <w:lang w:val="el-GR"/>
          </w:rPr>
          <w:t xml:space="preserve">2,5 </w:t>
        </w:r>
        <w:r>
          <w:rPr>
            <w:rFonts w:ascii="Verdana" w:hAnsi="Verdana"/>
            <w:sz w:val="22"/>
            <w:lang w:val="el-GR"/>
          </w:rPr>
          <w:t>εκατοστά</w:t>
        </w:r>
      </w:smartTag>
      <w:r>
        <w:rPr>
          <w:rFonts w:ascii="Verdana" w:hAnsi="Verdana"/>
          <w:sz w:val="22"/>
          <w:lang w:val="el-GR"/>
        </w:rPr>
        <w:t>.</w:t>
      </w:r>
    </w:p>
    <w:p w:rsidR="00490A5C" w:rsidRPr="0053131C" w:rsidRDefault="00490A5C" w:rsidP="0053131C">
      <w:pPr>
        <w:spacing w:line="360" w:lineRule="auto"/>
        <w:jc w:val="both"/>
        <w:rPr>
          <w:rFonts w:ascii="Verdana" w:hAnsi="Verdana"/>
          <w:sz w:val="22"/>
          <w:lang w:val="el-GR"/>
        </w:rPr>
      </w:pPr>
      <w:r>
        <w:rPr>
          <w:rFonts w:ascii="Verdana" w:hAnsi="Verdana"/>
          <w:sz w:val="22"/>
          <w:lang w:val="el-GR"/>
        </w:rPr>
        <w:t xml:space="preserve"> </w:t>
      </w:r>
    </w:p>
    <w:p w:rsidR="00490A5C" w:rsidRPr="0053131C" w:rsidRDefault="00490A5C">
      <w:pPr>
        <w:jc w:val="both"/>
        <w:rPr>
          <w:rFonts w:ascii="Verdana" w:hAnsi="Verdana"/>
          <w:b/>
          <w:bCs/>
          <w:i/>
          <w:iCs/>
          <w:sz w:val="22"/>
          <w:szCs w:val="22"/>
          <w:lang w:val="el-GR"/>
        </w:rPr>
      </w:pPr>
      <w:r>
        <w:rPr>
          <w:rFonts w:ascii="Verdana" w:hAnsi="Verdana"/>
          <w:b/>
          <w:bCs/>
          <w:i/>
          <w:iCs/>
          <w:sz w:val="26"/>
          <w:lang w:val="el-GR"/>
        </w:rPr>
        <w:t xml:space="preserve">    </w:t>
      </w:r>
      <w:r w:rsidRPr="0053131C">
        <w:rPr>
          <w:rFonts w:ascii="Verdana" w:hAnsi="Verdana"/>
          <w:b/>
          <w:bCs/>
          <w:i/>
          <w:iCs/>
          <w:sz w:val="22"/>
          <w:szCs w:val="22"/>
          <w:lang w:val="el-GR"/>
        </w:rPr>
        <w:t xml:space="preserve">ΓΙΑ ΣΕΝΑ, </w:t>
      </w:r>
    </w:p>
    <w:p w:rsidR="00490A5C" w:rsidRPr="0053131C" w:rsidRDefault="00490A5C">
      <w:pPr>
        <w:jc w:val="both"/>
        <w:rPr>
          <w:rFonts w:ascii="Verdana" w:hAnsi="Verdana"/>
          <w:b/>
          <w:bCs/>
          <w:i/>
          <w:iCs/>
          <w:sz w:val="22"/>
          <w:szCs w:val="22"/>
          <w:lang w:val="el-GR"/>
        </w:rPr>
      </w:pPr>
    </w:p>
    <w:p w:rsidR="00490A5C" w:rsidRPr="0053131C" w:rsidRDefault="00F64059">
      <w:pPr>
        <w:jc w:val="both"/>
        <w:rPr>
          <w:rFonts w:ascii="Verdana" w:hAnsi="Verdana"/>
          <w:b/>
          <w:bCs/>
          <w:i/>
          <w:iCs/>
          <w:sz w:val="22"/>
          <w:szCs w:val="22"/>
          <w:lang w:val="el-GR"/>
        </w:rPr>
      </w:pPr>
      <w:r>
        <w:rPr>
          <w:noProof/>
          <w:sz w:val="22"/>
          <w:szCs w:val="22"/>
          <w:lang w:val="el-GR"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116840</wp:posOffset>
            </wp:positionV>
            <wp:extent cx="1143000" cy="1238250"/>
            <wp:effectExtent l="19050" t="0" r="0" b="0"/>
            <wp:wrapTight wrapText="bothSides">
              <wp:wrapPolygon edited="0">
                <wp:start x="11160" y="0"/>
                <wp:lineTo x="9360" y="665"/>
                <wp:lineTo x="9360" y="5317"/>
                <wp:lineTo x="-360" y="9637"/>
                <wp:lineTo x="-360" y="14289"/>
                <wp:lineTo x="1080" y="15951"/>
                <wp:lineTo x="3960" y="15951"/>
                <wp:lineTo x="9720" y="21268"/>
                <wp:lineTo x="10080" y="21268"/>
                <wp:lineTo x="11880" y="21268"/>
                <wp:lineTo x="12240" y="21268"/>
                <wp:lineTo x="20880" y="16283"/>
                <wp:lineTo x="21600" y="15286"/>
                <wp:lineTo x="20880" y="13957"/>
                <wp:lineTo x="18720" y="10634"/>
                <wp:lineTo x="18360" y="7643"/>
                <wp:lineTo x="17640" y="4320"/>
                <wp:lineTo x="16920" y="1662"/>
                <wp:lineTo x="15480" y="0"/>
                <wp:lineTo x="11160" y="0"/>
              </wp:wrapPolygon>
            </wp:wrapTight>
            <wp:docPr id="7" name="Εικόνα 3" descr="bd0715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d07153_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0A5C" w:rsidRPr="0053131C">
        <w:rPr>
          <w:rFonts w:ascii="Verdana" w:hAnsi="Verdana"/>
          <w:b/>
          <w:bCs/>
          <w:i/>
          <w:iCs/>
          <w:sz w:val="22"/>
          <w:szCs w:val="22"/>
          <w:lang w:val="el-GR"/>
        </w:rPr>
        <w:t xml:space="preserve">          ΠΟΥ ΤΟ ΚΟΛΥΜΠΙ ΕΙΝΑΙ ΕΥΤΥΧΙΑ ΚΑΙ ΑΝΕΜΕΛΙΑ</w:t>
      </w:r>
    </w:p>
    <w:p w:rsidR="00490A5C" w:rsidRPr="0053131C" w:rsidRDefault="00490A5C">
      <w:pPr>
        <w:jc w:val="both"/>
        <w:rPr>
          <w:rFonts w:ascii="Verdana" w:hAnsi="Verdana"/>
          <w:b/>
          <w:bCs/>
          <w:i/>
          <w:iCs/>
          <w:sz w:val="22"/>
          <w:szCs w:val="22"/>
          <w:lang w:val="el-GR"/>
        </w:rPr>
      </w:pPr>
    </w:p>
    <w:p w:rsidR="00490A5C" w:rsidRPr="0053131C" w:rsidRDefault="00490A5C">
      <w:pPr>
        <w:jc w:val="both"/>
        <w:rPr>
          <w:rFonts w:ascii="Verdana" w:hAnsi="Verdana"/>
          <w:b/>
          <w:bCs/>
          <w:i/>
          <w:iCs/>
          <w:sz w:val="22"/>
          <w:szCs w:val="22"/>
          <w:lang w:val="el-GR"/>
        </w:rPr>
      </w:pPr>
      <w:r w:rsidRPr="0053131C">
        <w:rPr>
          <w:rFonts w:ascii="Verdana" w:hAnsi="Verdana"/>
          <w:b/>
          <w:bCs/>
          <w:i/>
          <w:iCs/>
          <w:sz w:val="22"/>
          <w:szCs w:val="22"/>
          <w:lang w:val="el-GR"/>
        </w:rPr>
        <w:t xml:space="preserve">    ΜΗΝ ΞΕΧΝΑΣ</w:t>
      </w:r>
    </w:p>
    <w:p w:rsidR="00490A5C" w:rsidRPr="0053131C" w:rsidRDefault="00490A5C">
      <w:pPr>
        <w:jc w:val="both"/>
        <w:rPr>
          <w:rFonts w:ascii="Verdana" w:hAnsi="Verdana"/>
          <w:b/>
          <w:bCs/>
          <w:i/>
          <w:iCs/>
          <w:sz w:val="22"/>
          <w:szCs w:val="22"/>
          <w:lang w:val="el-GR"/>
        </w:rPr>
      </w:pPr>
    </w:p>
    <w:p w:rsidR="00490A5C" w:rsidRPr="0053131C" w:rsidRDefault="00490A5C">
      <w:pPr>
        <w:jc w:val="both"/>
        <w:rPr>
          <w:rFonts w:ascii="Verdana" w:hAnsi="Verdana"/>
          <w:b/>
          <w:bCs/>
          <w:i/>
          <w:iCs/>
          <w:sz w:val="22"/>
          <w:szCs w:val="22"/>
          <w:lang w:val="el-GR"/>
        </w:rPr>
      </w:pPr>
      <w:r w:rsidRPr="0053131C">
        <w:rPr>
          <w:rFonts w:ascii="Verdana" w:hAnsi="Verdana"/>
          <w:b/>
          <w:bCs/>
          <w:i/>
          <w:iCs/>
          <w:sz w:val="22"/>
          <w:szCs w:val="22"/>
          <w:lang w:val="el-GR"/>
        </w:rPr>
        <w:t>ΕΙΜΑΣΤΕ ΔΙΠΛΑ ΣΟΥ.</w:t>
      </w:r>
    </w:p>
    <w:p w:rsidR="00490A5C" w:rsidRPr="0053131C" w:rsidRDefault="00490A5C">
      <w:pPr>
        <w:jc w:val="both"/>
        <w:rPr>
          <w:rFonts w:ascii="Verdana" w:hAnsi="Verdana"/>
          <w:b/>
          <w:bCs/>
          <w:i/>
          <w:iCs/>
          <w:sz w:val="22"/>
          <w:szCs w:val="22"/>
          <w:lang w:val="el-GR"/>
        </w:rPr>
      </w:pPr>
      <w:r w:rsidRPr="0053131C">
        <w:rPr>
          <w:rFonts w:ascii="Verdana" w:hAnsi="Verdana"/>
          <w:b/>
          <w:bCs/>
          <w:i/>
          <w:iCs/>
          <w:sz w:val="22"/>
          <w:szCs w:val="22"/>
          <w:lang w:val="el-GR"/>
        </w:rPr>
        <w:t xml:space="preserve">ΟΠΟΙΑΔΗΠΟΤΕ ΩΡΑ ΜΑΣ ΕΧΕΙΣ ΑΝΑΓΚΗ </w:t>
      </w:r>
    </w:p>
    <w:p w:rsidR="00490A5C" w:rsidRPr="0053131C" w:rsidRDefault="00490A5C">
      <w:pPr>
        <w:jc w:val="both"/>
        <w:rPr>
          <w:rFonts w:ascii="Verdana" w:hAnsi="Verdana"/>
          <w:b/>
          <w:bCs/>
          <w:i/>
          <w:iCs/>
          <w:sz w:val="22"/>
          <w:szCs w:val="22"/>
          <w:lang w:val="el-GR"/>
        </w:rPr>
      </w:pPr>
      <w:r w:rsidRPr="0053131C">
        <w:rPr>
          <w:rFonts w:ascii="Verdana" w:hAnsi="Verdana"/>
          <w:b/>
          <w:bCs/>
          <w:i/>
          <w:iCs/>
          <w:sz w:val="22"/>
          <w:szCs w:val="22"/>
          <w:lang w:val="el-GR"/>
        </w:rPr>
        <w:t xml:space="preserve">ΜΗ ΔΙΣΤΑΣΕΙΣ, ΤΗΛΕΦΩΝΗΣΕ ΜΑΣ     </w:t>
      </w:r>
    </w:p>
    <w:p w:rsidR="00490A5C" w:rsidRPr="00EC226B" w:rsidRDefault="0053131C" w:rsidP="00EC226B">
      <w:pPr>
        <w:spacing w:line="320" w:lineRule="exact"/>
        <w:rPr>
          <w:rFonts w:ascii="Tahoma" w:hAnsi="Tahoma" w:cs="Tahoma"/>
          <w:sz w:val="22"/>
          <w:szCs w:val="22"/>
          <w:lang w:val="el-GR"/>
        </w:rPr>
      </w:pPr>
      <w:r w:rsidRPr="00EC226B">
        <w:rPr>
          <w:rFonts w:ascii="Tahoma" w:hAnsi="Tahoma" w:cs="Tahoma"/>
          <w:sz w:val="22"/>
          <w:szCs w:val="22"/>
          <w:lang w:val="el-GR"/>
        </w:rPr>
        <w:t xml:space="preserve">                       </w:t>
      </w:r>
      <w:r w:rsidR="00490A5C" w:rsidRPr="00EC226B">
        <w:rPr>
          <w:rFonts w:ascii="Tahoma" w:hAnsi="Tahoma" w:cs="Tahoma"/>
          <w:sz w:val="22"/>
          <w:szCs w:val="22"/>
          <w:lang w:val="el-GR"/>
        </w:rPr>
        <w:t xml:space="preserve">                                                  </w:t>
      </w:r>
    </w:p>
    <w:p w:rsidR="00EC226B" w:rsidRPr="00EC226B" w:rsidRDefault="00EC226B" w:rsidP="00EC226B">
      <w:pPr>
        <w:pStyle w:val="20"/>
        <w:spacing w:before="0" w:after="0" w:line="360" w:lineRule="exact"/>
        <w:rPr>
          <w:rFonts w:ascii="Tahoma" w:hAnsi="Tahoma" w:cs="Tahoma"/>
          <w:sz w:val="20"/>
        </w:rPr>
      </w:pPr>
      <w:r w:rsidRPr="00EC226B">
        <w:rPr>
          <w:rFonts w:ascii="Tahoma" w:hAnsi="Tahoma" w:cs="Tahoma"/>
          <w:sz w:val="20"/>
        </w:rPr>
        <w:t>Ενιαίο Κέντρο Συντονισμού Έρευνας &amp; Διάσωσης (ΕΚΣ</w:t>
      </w:r>
      <w:r w:rsidR="00FF22B4">
        <w:rPr>
          <w:rFonts w:ascii="Tahoma" w:hAnsi="Tahoma" w:cs="Tahoma"/>
          <w:sz w:val="20"/>
        </w:rPr>
        <w:t>ΕΔ ή Θάλαμος Επιχειρήσεων ΥΝΑΝΠ</w:t>
      </w:r>
      <w:r w:rsidRPr="00EC226B">
        <w:rPr>
          <w:rFonts w:ascii="Tahoma" w:hAnsi="Tahoma" w:cs="Tahoma"/>
          <w:sz w:val="20"/>
        </w:rPr>
        <w:t>)  (</w:t>
      </w:r>
      <w:r w:rsidR="00C757E1" w:rsidRPr="00AD41E8">
        <w:rPr>
          <w:rFonts w:ascii="Tahoma" w:hAnsi="Tahoma" w:cs="Tahoma"/>
          <w:sz w:val="20"/>
        </w:rPr>
        <w:t>210- 41</w:t>
      </w:r>
      <w:r w:rsidR="00C757E1">
        <w:rPr>
          <w:rFonts w:ascii="Tahoma" w:hAnsi="Tahoma" w:cs="Tahoma"/>
          <w:sz w:val="20"/>
        </w:rPr>
        <w:t>12500</w:t>
      </w:r>
      <w:r w:rsidR="00C757E1" w:rsidRPr="00AD41E8">
        <w:rPr>
          <w:rFonts w:ascii="Tahoma" w:hAnsi="Tahoma" w:cs="Tahoma"/>
          <w:sz w:val="20"/>
        </w:rPr>
        <w:t xml:space="preserve"> ή 210-4</w:t>
      </w:r>
      <w:r w:rsidR="00C757E1">
        <w:rPr>
          <w:rFonts w:ascii="Tahoma" w:hAnsi="Tahoma" w:cs="Tahoma"/>
          <w:sz w:val="20"/>
        </w:rPr>
        <w:t>220772 ή 2104101116-7-8-9</w:t>
      </w:r>
      <w:r w:rsidRPr="00EC226B">
        <w:rPr>
          <w:rFonts w:ascii="Tahoma" w:hAnsi="Tahoma" w:cs="Tahoma"/>
          <w:sz w:val="20"/>
        </w:rPr>
        <w:t xml:space="preserve">) </w:t>
      </w:r>
    </w:p>
    <w:p w:rsidR="00EC226B" w:rsidRPr="00EC226B" w:rsidRDefault="00EC226B" w:rsidP="00EC226B">
      <w:pPr>
        <w:pStyle w:val="20"/>
        <w:spacing w:before="0" w:after="0" w:line="360" w:lineRule="exact"/>
        <w:rPr>
          <w:rFonts w:ascii="Tahoma" w:hAnsi="Tahoma" w:cs="Tahoma"/>
          <w:sz w:val="20"/>
        </w:rPr>
      </w:pPr>
      <w:r w:rsidRPr="00EC226B">
        <w:rPr>
          <w:rFonts w:ascii="Tahoma" w:hAnsi="Tahoma" w:cs="Tahoma"/>
          <w:sz w:val="20"/>
        </w:rPr>
        <w:t>Κέντρο Επιχειρήσεων Λ.Σ. (ΚΕΠΙΧ) (</w:t>
      </w:r>
      <w:r w:rsidR="00C757E1" w:rsidRPr="00AD41E8">
        <w:rPr>
          <w:rFonts w:ascii="Tahoma" w:hAnsi="Tahoma" w:cs="Tahoma"/>
          <w:sz w:val="20"/>
        </w:rPr>
        <w:t>210-</w:t>
      </w:r>
      <w:r w:rsidR="00C757E1">
        <w:rPr>
          <w:rFonts w:ascii="Tahoma" w:hAnsi="Tahoma" w:cs="Tahoma"/>
          <w:sz w:val="20"/>
        </w:rPr>
        <w:t>4175771 ή 210-4082624 ή 210-</w:t>
      </w:r>
      <w:r w:rsidR="00C757E1" w:rsidRPr="00AD41E8">
        <w:rPr>
          <w:rFonts w:ascii="Tahoma" w:hAnsi="Tahoma" w:cs="Tahoma"/>
          <w:sz w:val="20"/>
        </w:rPr>
        <w:t xml:space="preserve">4082621 </w:t>
      </w:r>
      <w:r w:rsidR="00C757E1">
        <w:rPr>
          <w:rFonts w:ascii="Tahoma" w:hAnsi="Tahoma" w:cs="Tahoma"/>
          <w:sz w:val="20"/>
        </w:rPr>
        <w:t>ή</w:t>
      </w:r>
      <w:r w:rsidR="00C757E1" w:rsidRPr="00AD41E8">
        <w:rPr>
          <w:rFonts w:ascii="Tahoma" w:hAnsi="Tahoma" w:cs="Tahoma"/>
          <w:sz w:val="20"/>
        </w:rPr>
        <w:t xml:space="preserve"> 210-4082622</w:t>
      </w:r>
      <w:r w:rsidRPr="00EC226B">
        <w:rPr>
          <w:rFonts w:ascii="Tahoma" w:hAnsi="Tahoma" w:cs="Tahoma"/>
          <w:sz w:val="20"/>
        </w:rPr>
        <w:t>)</w:t>
      </w:r>
    </w:p>
    <w:p w:rsidR="00EC226B" w:rsidRPr="00EC226B" w:rsidRDefault="00EC226B" w:rsidP="00EC226B">
      <w:pPr>
        <w:spacing w:line="360" w:lineRule="exact"/>
        <w:jc w:val="both"/>
        <w:rPr>
          <w:rFonts w:ascii="Tahoma" w:hAnsi="Tahoma" w:cs="Tahoma"/>
          <w:sz w:val="20"/>
          <w:lang w:val="el-GR"/>
        </w:rPr>
      </w:pPr>
      <w:r w:rsidRPr="00EC226B">
        <w:rPr>
          <w:rFonts w:ascii="Tahoma" w:hAnsi="Tahoma" w:cs="Tahoma"/>
          <w:sz w:val="20"/>
          <w:lang w:val="el-GR"/>
        </w:rPr>
        <w:t>Λιμεναρχείο Μύρινας 2254022225, 2254025660, 2254350950, (</w:t>
      </w:r>
      <w:r w:rsidRPr="00EC226B">
        <w:rPr>
          <w:rFonts w:ascii="Tahoma" w:hAnsi="Tahoma" w:cs="Tahoma"/>
          <w:sz w:val="20"/>
          <w:lang w:val="en-US"/>
        </w:rPr>
        <w:t>e</w:t>
      </w:r>
      <w:r w:rsidRPr="00EC226B">
        <w:rPr>
          <w:rFonts w:ascii="Tahoma" w:hAnsi="Tahoma" w:cs="Tahoma"/>
          <w:sz w:val="20"/>
          <w:lang w:val="el-GR"/>
        </w:rPr>
        <w:t>-</w:t>
      </w:r>
      <w:r w:rsidRPr="00EC226B">
        <w:rPr>
          <w:rFonts w:ascii="Tahoma" w:hAnsi="Tahoma" w:cs="Tahoma"/>
          <w:sz w:val="20"/>
          <w:lang w:val="en-US"/>
        </w:rPr>
        <w:t>mail</w:t>
      </w:r>
      <w:r w:rsidRPr="00EC226B">
        <w:rPr>
          <w:rFonts w:ascii="Tahoma" w:hAnsi="Tahoma" w:cs="Tahoma"/>
          <w:sz w:val="20"/>
          <w:lang w:val="el-GR"/>
        </w:rPr>
        <w:t>:</w:t>
      </w:r>
      <w:proofErr w:type="spellStart"/>
      <w:r w:rsidRPr="00EC226B">
        <w:rPr>
          <w:rFonts w:ascii="Tahoma" w:hAnsi="Tahoma" w:cs="Tahoma"/>
          <w:sz w:val="20"/>
          <w:lang w:val="en-US"/>
        </w:rPr>
        <w:t>myrina</w:t>
      </w:r>
      <w:proofErr w:type="spellEnd"/>
      <w:r w:rsidRPr="00EC226B">
        <w:rPr>
          <w:rFonts w:ascii="Tahoma" w:hAnsi="Tahoma" w:cs="Tahoma"/>
          <w:sz w:val="20"/>
          <w:lang w:val="el-GR"/>
        </w:rPr>
        <w:t>@</w:t>
      </w:r>
      <w:proofErr w:type="spellStart"/>
      <w:r w:rsidRPr="00EC226B">
        <w:rPr>
          <w:rFonts w:ascii="Tahoma" w:hAnsi="Tahoma" w:cs="Tahoma"/>
          <w:sz w:val="20"/>
          <w:lang w:val="en-US"/>
        </w:rPr>
        <w:t>hcg</w:t>
      </w:r>
      <w:proofErr w:type="spellEnd"/>
      <w:r w:rsidRPr="00EC226B">
        <w:rPr>
          <w:rFonts w:ascii="Tahoma" w:hAnsi="Tahoma" w:cs="Tahoma"/>
          <w:sz w:val="20"/>
          <w:lang w:val="el-GR"/>
        </w:rPr>
        <w:t>.</w:t>
      </w:r>
      <w:proofErr w:type="spellStart"/>
      <w:r w:rsidRPr="00EC226B">
        <w:rPr>
          <w:rFonts w:ascii="Tahoma" w:hAnsi="Tahoma" w:cs="Tahoma"/>
          <w:sz w:val="20"/>
          <w:lang w:val="en-US"/>
        </w:rPr>
        <w:t>gr</w:t>
      </w:r>
      <w:proofErr w:type="spellEnd"/>
      <w:r w:rsidRPr="00EC226B">
        <w:rPr>
          <w:rFonts w:ascii="Tahoma" w:hAnsi="Tahoma" w:cs="Tahoma"/>
          <w:sz w:val="20"/>
          <w:lang w:val="el-GR"/>
        </w:rPr>
        <w:t>)</w:t>
      </w:r>
    </w:p>
    <w:p w:rsidR="00EC226B" w:rsidRPr="00EC226B" w:rsidRDefault="00EC226B" w:rsidP="00EC226B">
      <w:pPr>
        <w:spacing w:line="360" w:lineRule="exact"/>
        <w:jc w:val="both"/>
        <w:rPr>
          <w:rFonts w:ascii="Tahoma" w:hAnsi="Tahoma" w:cs="Tahoma"/>
          <w:sz w:val="20"/>
          <w:lang w:val="el-GR"/>
        </w:rPr>
      </w:pPr>
      <w:r w:rsidRPr="00EC226B">
        <w:rPr>
          <w:rFonts w:ascii="Tahoma" w:hAnsi="Tahoma" w:cs="Tahoma"/>
          <w:sz w:val="20"/>
          <w:lang w:val="el-GR"/>
        </w:rPr>
        <w:t xml:space="preserve">Λιμενικός Σταθμός </w:t>
      </w:r>
      <w:proofErr w:type="spellStart"/>
      <w:r w:rsidRPr="00EC226B">
        <w:rPr>
          <w:rFonts w:ascii="Tahoma" w:hAnsi="Tahoma" w:cs="Tahoma"/>
          <w:sz w:val="20"/>
          <w:lang w:val="el-GR"/>
        </w:rPr>
        <w:t>Μούδρου</w:t>
      </w:r>
      <w:proofErr w:type="spellEnd"/>
      <w:r w:rsidRPr="00EC226B">
        <w:rPr>
          <w:rFonts w:ascii="Tahoma" w:hAnsi="Tahoma" w:cs="Tahoma"/>
          <w:sz w:val="20"/>
          <w:lang w:val="el-GR"/>
        </w:rPr>
        <w:t xml:space="preserve"> 2254071240</w:t>
      </w:r>
    </w:p>
    <w:p w:rsidR="00EC226B" w:rsidRPr="00EC226B" w:rsidRDefault="00EC226B" w:rsidP="00EC226B">
      <w:pPr>
        <w:spacing w:line="360" w:lineRule="exact"/>
        <w:jc w:val="both"/>
        <w:rPr>
          <w:rFonts w:ascii="Tahoma" w:hAnsi="Tahoma" w:cs="Tahoma"/>
          <w:sz w:val="20"/>
          <w:lang w:val="el-GR"/>
        </w:rPr>
      </w:pPr>
      <w:r w:rsidRPr="00EC226B">
        <w:rPr>
          <w:rFonts w:ascii="Tahoma" w:hAnsi="Tahoma" w:cs="Tahoma"/>
          <w:sz w:val="20"/>
          <w:lang w:val="el-GR"/>
        </w:rPr>
        <w:t xml:space="preserve">Λιμενικός Σταθμός </w:t>
      </w:r>
      <w:r w:rsidRPr="00EC226B">
        <w:rPr>
          <w:rFonts w:ascii="Tahoma" w:hAnsi="Tahoma" w:cs="Tahoma"/>
          <w:sz w:val="20"/>
          <w:lang w:val="en-US"/>
        </w:rPr>
        <w:t>A</w:t>
      </w:r>
      <w:proofErr w:type="spellStart"/>
      <w:r w:rsidRPr="00EC226B">
        <w:rPr>
          <w:rFonts w:ascii="Tahoma" w:hAnsi="Tahoma" w:cs="Tahoma"/>
          <w:sz w:val="20"/>
          <w:lang w:val="el-GR"/>
        </w:rPr>
        <w:t>γίου</w:t>
      </w:r>
      <w:proofErr w:type="spellEnd"/>
      <w:r w:rsidRPr="00EC226B">
        <w:rPr>
          <w:rFonts w:ascii="Tahoma" w:hAnsi="Tahoma" w:cs="Tahoma"/>
          <w:sz w:val="20"/>
          <w:lang w:val="el-GR"/>
        </w:rPr>
        <w:t xml:space="preserve"> Ευστρατίου 2254093393 </w:t>
      </w:r>
    </w:p>
    <w:p w:rsidR="00EC226B" w:rsidRPr="00FF22B4" w:rsidRDefault="00EC226B" w:rsidP="00EC226B">
      <w:pPr>
        <w:pStyle w:val="a4"/>
        <w:spacing w:after="0" w:line="360" w:lineRule="exact"/>
        <w:rPr>
          <w:rFonts w:cs="Tahoma"/>
          <w:b/>
          <w:bCs/>
          <w:i/>
          <w:iCs/>
          <w:noProof w:val="0"/>
          <w:sz w:val="20"/>
          <w:lang w:val="el-GR"/>
        </w:rPr>
      </w:pPr>
    </w:p>
    <w:p w:rsidR="00EC226B" w:rsidRPr="00FD6180" w:rsidRDefault="00EC226B" w:rsidP="00EC226B">
      <w:pPr>
        <w:pStyle w:val="a4"/>
        <w:spacing w:after="0" w:line="360" w:lineRule="exact"/>
        <w:rPr>
          <w:rFonts w:cs="Tahoma"/>
          <w:b/>
          <w:bCs/>
          <w:i/>
          <w:iCs/>
          <w:noProof w:val="0"/>
          <w:sz w:val="22"/>
          <w:szCs w:val="22"/>
          <w:lang w:val="el-GR"/>
        </w:rPr>
      </w:pPr>
      <w:r w:rsidRPr="00FD6180">
        <w:rPr>
          <w:rFonts w:cs="Tahoma"/>
          <w:b/>
          <w:bCs/>
          <w:i/>
          <w:iCs/>
          <w:noProof w:val="0"/>
          <w:sz w:val="22"/>
          <w:szCs w:val="22"/>
          <w:lang w:val="el-GR"/>
        </w:rPr>
        <w:t>ΚΑΙ,</w:t>
      </w:r>
    </w:p>
    <w:p w:rsidR="00EC226B" w:rsidRPr="00FD6180" w:rsidRDefault="00EC226B" w:rsidP="00EC226B">
      <w:pPr>
        <w:spacing w:line="360" w:lineRule="exact"/>
        <w:jc w:val="both"/>
        <w:rPr>
          <w:rFonts w:ascii="Tahoma" w:hAnsi="Tahoma" w:cs="Tahoma"/>
          <w:sz w:val="22"/>
          <w:szCs w:val="22"/>
          <w:lang w:val="el-GR"/>
        </w:rPr>
      </w:pPr>
      <w:r w:rsidRPr="00FD6180">
        <w:rPr>
          <w:rFonts w:ascii="Tahoma" w:hAnsi="Tahoma" w:cs="Tahoma"/>
          <w:b/>
          <w:bCs/>
          <w:i/>
          <w:iCs/>
          <w:sz w:val="22"/>
          <w:szCs w:val="22"/>
          <w:lang w:val="el-GR"/>
        </w:rPr>
        <w:t xml:space="preserve"> ΝΑ ΞΕΡΕΙΣ ΟΤΙ ΔΕΝ ΕΙΜΑΣΤΕ ΟΙ ΜΟΝΟΙ ΠΟΥ ΝΟΙΑΖΟΝΤΑΙ</w:t>
      </w:r>
      <w:r w:rsidRPr="00FD6180">
        <w:rPr>
          <w:rFonts w:ascii="Tahoma" w:hAnsi="Tahoma" w:cs="Tahoma"/>
          <w:sz w:val="22"/>
          <w:szCs w:val="22"/>
          <w:lang w:val="el-GR"/>
        </w:rPr>
        <w:t xml:space="preserve"> </w:t>
      </w:r>
    </w:p>
    <w:p w:rsidR="00EC226B" w:rsidRPr="00FD6180" w:rsidRDefault="00EC226B" w:rsidP="00EC226B">
      <w:pPr>
        <w:spacing w:line="360" w:lineRule="exact"/>
        <w:jc w:val="both"/>
        <w:rPr>
          <w:rFonts w:ascii="Tahoma" w:hAnsi="Tahoma" w:cs="Tahoma"/>
          <w:b/>
          <w:bCs/>
          <w:i/>
          <w:iCs/>
          <w:sz w:val="22"/>
          <w:szCs w:val="22"/>
          <w:lang w:val="el-GR"/>
        </w:rPr>
      </w:pPr>
      <w:r w:rsidRPr="00FD6180">
        <w:rPr>
          <w:rFonts w:ascii="Tahoma" w:hAnsi="Tahoma" w:cs="Tahoma"/>
          <w:i/>
          <w:iCs/>
          <w:sz w:val="22"/>
          <w:szCs w:val="22"/>
          <w:lang w:val="el-GR"/>
        </w:rPr>
        <w:t xml:space="preserve">                                                                           </w:t>
      </w:r>
      <w:r w:rsidRPr="00FD6180">
        <w:rPr>
          <w:rFonts w:ascii="Tahoma" w:hAnsi="Tahoma" w:cs="Tahoma"/>
          <w:b/>
          <w:bCs/>
          <w:i/>
          <w:iCs/>
          <w:sz w:val="22"/>
          <w:szCs w:val="22"/>
          <w:lang w:val="el-GR"/>
        </w:rPr>
        <w:t>ΓΙΑ ΣΕΝΑ</w:t>
      </w:r>
    </w:p>
    <w:p w:rsidR="00EC226B" w:rsidRPr="00EC226B" w:rsidRDefault="00EC226B" w:rsidP="00EC226B">
      <w:pPr>
        <w:spacing w:line="360" w:lineRule="exact"/>
        <w:jc w:val="both"/>
        <w:rPr>
          <w:rFonts w:ascii="Tahoma" w:hAnsi="Tahoma" w:cs="Tahoma"/>
          <w:b/>
          <w:bCs/>
          <w:i/>
          <w:iCs/>
          <w:sz w:val="16"/>
          <w:lang w:val="el-GR"/>
        </w:rPr>
      </w:pPr>
    </w:p>
    <w:p w:rsidR="00EC226B" w:rsidRPr="00EC226B" w:rsidRDefault="00EC226B" w:rsidP="00EC226B">
      <w:pPr>
        <w:spacing w:line="360" w:lineRule="exact"/>
        <w:jc w:val="both"/>
        <w:rPr>
          <w:rFonts w:ascii="Tahoma" w:hAnsi="Tahoma" w:cs="Tahoma"/>
          <w:sz w:val="20"/>
          <w:lang w:val="el-GR"/>
        </w:rPr>
      </w:pPr>
      <w:r w:rsidRPr="00EC226B">
        <w:rPr>
          <w:rFonts w:ascii="Tahoma" w:hAnsi="Tahoma" w:cs="Tahoma"/>
          <w:sz w:val="20"/>
          <w:lang w:val="el-GR"/>
        </w:rPr>
        <w:t>ΕΘΝΙΚΟ ΚΕΝΤΡΟ ΑΜΕΣΗΣ ΒΟΗΘΕΙΑΣ (Ε.Κ.Α.Β.): 166</w:t>
      </w:r>
    </w:p>
    <w:p w:rsidR="00EC226B" w:rsidRPr="00EC226B" w:rsidRDefault="00EC226B" w:rsidP="00EC226B">
      <w:pPr>
        <w:spacing w:line="360" w:lineRule="exact"/>
        <w:jc w:val="both"/>
        <w:rPr>
          <w:rFonts w:ascii="Tahoma" w:hAnsi="Tahoma" w:cs="Tahoma"/>
          <w:sz w:val="20"/>
          <w:lang w:val="el-GR"/>
        </w:rPr>
      </w:pPr>
      <w:r w:rsidRPr="00EC226B">
        <w:rPr>
          <w:rFonts w:ascii="Tahoma" w:hAnsi="Tahoma" w:cs="Tahoma"/>
          <w:sz w:val="20"/>
          <w:lang w:val="el-GR"/>
        </w:rPr>
        <w:t>Νοσοκομείο Λήμνου 2254350400</w:t>
      </w:r>
    </w:p>
    <w:p w:rsidR="00EC226B" w:rsidRPr="00EC226B" w:rsidRDefault="00EC226B" w:rsidP="00EC226B">
      <w:pPr>
        <w:spacing w:line="360" w:lineRule="exact"/>
        <w:jc w:val="both"/>
        <w:rPr>
          <w:rFonts w:ascii="Tahoma" w:hAnsi="Tahoma" w:cs="Tahoma"/>
          <w:sz w:val="20"/>
          <w:lang w:val="el-GR"/>
        </w:rPr>
      </w:pPr>
      <w:r w:rsidRPr="00EC226B">
        <w:rPr>
          <w:rFonts w:ascii="Tahoma" w:hAnsi="Tahoma" w:cs="Tahoma"/>
          <w:sz w:val="20"/>
          <w:lang w:val="el-GR"/>
        </w:rPr>
        <w:t>Αγροτικό Ιατρείο Αγ. Ευστρατίου 2254093222</w:t>
      </w:r>
    </w:p>
    <w:p w:rsidR="00EC226B" w:rsidRPr="00EC226B" w:rsidRDefault="00EC226B" w:rsidP="00EC226B">
      <w:pPr>
        <w:spacing w:line="360" w:lineRule="exact"/>
        <w:jc w:val="both"/>
        <w:rPr>
          <w:rFonts w:ascii="Tahoma" w:hAnsi="Tahoma" w:cs="Tahoma"/>
          <w:sz w:val="20"/>
          <w:lang w:val="el-GR"/>
        </w:rPr>
      </w:pPr>
      <w:r w:rsidRPr="00EC226B">
        <w:rPr>
          <w:rFonts w:ascii="Tahoma" w:hAnsi="Tahoma" w:cs="Tahoma"/>
          <w:sz w:val="20"/>
          <w:lang w:val="el-GR"/>
        </w:rPr>
        <w:t xml:space="preserve">Αγροτικό Ιατρείο Αγ. </w:t>
      </w:r>
      <w:proofErr w:type="spellStart"/>
      <w:r w:rsidRPr="00EC226B">
        <w:rPr>
          <w:rFonts w:ascii="Tahoma" w:hAnsi="Tahoma" w:cs="Tahoma"/>
          <w:sz w:val="20"/>
          <w:lang w:val="el-GR"/>
        </w:rPr>
        <w:t>Μούδρου</w:t>
      </w:r>
      <w:proofErr w:type="spellEnd"/>
      <w:r w:rsidRPr="00EC226B">
        <w:rPr>
          <w:rFonts w:ascii="Tahoma" w:hAnsi="Tahoma" w:cs="Tahoma"/>
          <w:sz w:val="20"/>
          <w:lang w:val="el-GR"/>
        </w:rPr>
        <w:t xml:space="preserve"> 2254071257</w:t>
      </w:r>
    </w:p>
    <w:p w:rsidR="00490A5C" w:rsidRPr="00EC226B" w:rsidRDefault="00EC226B" w:rsidP="00EC226B">
      <w:pPr>
        <w:spacing w:line="360" w:lineRule="exact"/>
        <w:jc w:val="both"/>
        <w:rPr>
          <w:rFonts w:ascii="Tahoma" w:hAnsi="Tahoma" w:cs="Tahoma"/>
          <w:sz w:val="18"/>
          <w:lang w:val="el-GR"/>
        </w:rPr>
      </w:pPr>
      <w:proofErr w:type="spellStart"/>
      <w:r w:rsidRPr="00EC226B">
        <w:rPr>
          <w:rFonts w:ascii="Tahoma" w:hAnsi="Tahoma" w:cs="Tahoma"/>
          <w:sz w:val="20"/>
        </w:rPr>
        <w:t>Αγροτικό</w:t>
      </w:r>
      <w:proofErr w:type="spellEnd"/>
      <w:r w:rsidRPr="00EC226B">
        <w:rPr>
          <w:rFonts w:ascii="Tahoma" w:hAnsi="Tahoma" w:cs="Tahoma"/>
          <w:sz w:val="20"/>
        </w:rPr>
        <w:t xml:space="preserve"> </w:t>
      </w:r>
      <w:proofErr w:type="spellStart"/>
      <w:r w:rsidRPr="00EC226B">
        <w:rPr>
          <w:rFonts w:ascii="Tahoma" w:hAnsi="Tahoma" w:cs="Tahoma"/>
          <w:sz w:val="20"/>
        </w:rPr>
        <w:t>Ιατρείο</w:t>
      </w:r>
      <w:proofErr w:type="spellEnd"/>
      <w:r w:rsidRPr="00EC226B">
        <w:rPr>
          <w:rFonts w:ascii="Tahoma" w:hAnsi="Tahoma" w:cs="Tahoma"/>
          <w:sz w:val="20"/>
        </w:rPr>
        <w:t xml:space="preserve"> </w:t>
      </w:r>
      <w:proofErr w:type="spellStart"/>
      <w:r w:rsidRPr="00EC226B">
        <w:rPr>
          <w:rFonts w:ascii="Tahoma" w:hAnsi="Tahoma" w:cs="Tahoma"/>
          <w:sz w:val="20"/>
        </w:rPr>
        <w:t>Κοντοπουλίου</w:t>
      </w:r>
      <w:proofErr w:type="spellEnd"/>
      <w:r w:rsidRPr="00EC226B">
        <w:rPr>
          <w:rFonts w:ascii="Tahoma" w:hAnsi="Tahoma" w:cs="Tahoma"/>
          <w:sz w:val="20"/>
        </w:rPr>
        <w:t xml:space="preserve"> 2254041216</w:t>
      </w:r>
    </w:p>
    <w:sectPr w:rsidR="00490A5C" w:rsidRPr="00EC226B" w:rsidSect="00007F1E">
      <w:footerReference w:type="even" r:id="rId12"/>
      <w:footerReference w:type="default" r:id="rId13"/>
      <w:pgSz w:w="11906" w:h="16838"/>
      <w:pgMar w:top="719" w:right="746" w:bottom="36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695" w:rsidRDefault="00880695">
      <w:r>
        <w:separator/>
      </w:r>
    </w:p>
  </w:endnote>
  <w:endnote w:type="continuationSeparator" w:id="0">
    <w:p w:rsidR="00880695" w:rsidRDefault="008806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31C" w:rsidRDefault="00E45F36" w:rsidP="00732A3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3131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3131C" w:rsidRDefault="0053131C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31C" w:rsidRPr="0088452E" w:rsidRDefault="00007F1E" w:rsidP="00732A3F">
    <w:pPr>
      <w:pStyle w:val="a8"/>
      <w:framePr w:wrap="around" w:vAnchor="text" w:hAnchor="margin" w:xAlign="center" w:y="1"/>
      <w:rPr>
        <w:rStyle w:val="a9"/>
        <w:rFonts w:ascii="Tahoma" w:hAnsi="Tahoma" w:cs="Tahoma"/>
        <w:b/>
        <w:sz w:val="18"/>
        <w:szCs w:val="18"/>
        <w:lang w:val="el-GR"/>
      </w:rPr>
    </w:pPr>
    <w:r w:rsidRPr="0088452E">
      <w:rPr>
        <w:rStyle w:val="a9"/>
        <w:rFonts w:ascii="Tahoma" w:hAnsi="Tahoma" w:cs="Tahoma"/>
        <w:b/>
        <w:sz w:val="18"/>
        <w:szCs w:val="18"/>
        <w:lang w:val="el-GR"/>
      </w:rPr>
      <w:t xml:space="preserve">Σελίδα </w:t>
    </w:r>
    <w:r w:rsidR="00E45F36" w:rsidRPr="0088452E">
      <w:rPr>
        <w:rStyle w:val="a9"/>
        <w:rFonts w:ascii="Tahoma" w:hAnsi="Tahoma" w:cs="Tahoma"/>
        <w:b/>
        <w:sz w:val="18"/>
        <w:szCs w:val="18"/>
      </w:rPr>
      <w:fldChar w:fldCharType="begin"/>
    </w:r>
    <w:r w:rsidR="0053131C" w:rsidRPr="0088452E">
      <w:rPr>
        <w:rStyle w:val="a9"/>
        <w:rFonts w:ascii="Tahoma" w:hAnsi="Tahoma" w:cs="Tahoma"/>
        <w:b/>
        <w:sz w:val="18"/>
        <w:szCs w:val="18"/>
      </w:rPr>
      <w:instrText xml:space="preserve">PAGE  </w:instrText>
    </w:r>
    <w:r w:rsidR="00E45F36" w:rsidRPr="0088452E">
      <w:rPr>
        <w:rStyle w:val="a9"/>
        <w:rFonts w:ascii="Tahoma" w:hAnsi="Tahoma" w:cs="Tahoma"/>
        <w:b/>
        <w:sz w:val="18"/>
        <w:szCs w:val="18"/>
      </w:rPr>
      <w:fldChar w:fldCharType="separate"/>
    </w:r>
    <w:r w:rsidR="00C757E1">
      <w:rPr>
        <w:rStyle w:val="a9"/>
        <w:rFonts w:ascii="Tahoma" w:hAnsi="Tahoma" w:cs="Tahoma"/>
        <w:b/>
        <w:noProof/>
        <w:sz w:val="18"/>
        <w:szCs w:val="18"/>
      </w:rPr>
      <w:t>4</w:t>
    </w:r>
    <w:r w:rsidR="00E45F36" w:rsidRPr="0088452E">
      <w:rPr>
        <w:rStyle w:val="a9"/>
        <w:rFonts w:ascii="Tahoma" w:hAnsi="Tahoma" w:cs="Tahoma"/>
        <w:b/>
        <w:sz w:val="18"/>
        <w:szCs w:val="18"/>
      </w:rPr>
      <w:fldChar w:fldCharType="end"/>
    </w:r>
    <w:r w:rsidRPr="0088452E">
      <w:rPr>
        <w:rStyle w:val="a9"/>
        <w:rFonts w:ascii="Tahoma" w:hAnsi="Tahoma" w:cs="Tahoma"/>
        <w:b/>
        <w:sz w:val="18"/>
        <w:szCs w:val="18"/>
        <w:lang w:val="el-GR"/>
      </w:rPr>
      <w:t xml:space="preserve"> από Σελίδες 4</w:t>
    </w:r>
  </w:p>
  <w:p w:rsidR="0053131C" w:rsidRPr="00007F1E" w:rsidRDefault="00E45F36" w:rsidP="0053131C">
    <w:pPr>
      <w:pStyle w:val="a8"/>
      <w:pBdr>
        <w:bottom w:val="single" w:sz="12" w:space="0" w:color="auto"/>
      </w:pBdr>
      <w:rPr>
        <w:rFonts w:ascii="Tahoma" w:hAnsi="Tahoma" w:cs="Tahoma"/>
        <w:b/>
        <w:sz w:val="18"/>
        <w:szCs w:val="18"/>
        <w:lang w:val="el-GR"/>
      </w:rPr>
    </w:pPr>
    <w:r w:rsidRPr="00E45F36">
      <w:rPr>
        <w:rFonts w:ascii="Tahoma" w:hAnsi="Tahoma" w:cs="Tahoma"/>
        <w:b/>
        <w:noProof/>
        <w:sz w:val="18"/>
        <w:szCs w:val="18"/>
      </w:rPr>
      <w:pict>
        <v:shapetype id="_x0000_t5" coordsize="21600,21600" o:spt="5" adj="10800" path="m@0,l,21600r21600,xe">
          <v:stroke joinstyle="miter"/>
          <v:formulas>
            <v:f eqn="val #0"/>
            <v:f eqn="prod #0 1 2"/>
            <v:f eqn="sum @1 10800 0"/>
          </v:formulas>
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<v:handles>
            <v:h position="#0,topLeft" xrange="0,21600"/>
          </v:handles>
        </v:shapetype>
        <v:shape id="_x0000_s2049" type="#_x0000_t5" style="position:absolute;margin-left:480.75pt;margin-top:698.25pt;width:133.5pt;height:106.5pt;z-index:251657216;mso-position-horizontal-relative:page;mso-position-vertical-relative:page" adj="16686" filled="f" stroked="f" strokecolor="#92cddc" strokeweight="1pt">
          <v:fill color2="#daeef3"/>
          <v:shadow on="t" type="perspective" color="#205867" opacity=".5" offset="1pt" offset2="-3pt"/>
          <v:textbox style="mso-next-textbox:#_x0000_s2049">
            <w:txbxContent>
              <w:p w:rsidR="0053131C" w:rsidRDefault="0053131C" w:rsidP="0053131C">
                <w:pPr>
                  <w:rPr>
                    <w:szCs w:val="72"/>
                  </w:rPr>
                </w:pPr>
              </w:p>
            </w:txbxContent>
          </v:textbox>
          <w10:wrap anchorx="page" anchory="page"/>
        </v:shape>
      </w:pict>
    </w:r>
    <w:r w:rsidR="00007F1E" w:rsidRPr="00007F1E">
      <w:rPr>
        <w:rFonts w:ascii="Tahoma" w:hAnsi="Tahoma" w:cs="Tahoma"/>
        <w:b/>
        <w:sz w:val="18"/>
        <w:szCs w:val="18"/>
        <w:lang w:val="el-GR"/>
      </w:rPr>
      <w:t>Έντυπο 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695" w:rsidRDefault="00880695">
      <w:r>
        <w:separator/>
      </w:r>
    </w:p>
  </w:footnote>
  <w:footnote w:type="continuationSeparator" w:id="0">
    <w:p w:rsidR="00880695" w:rsidRDefault="008806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E0AE1"/>
    <w:multiLevelType w:val="hybridMultilevel"/>
    <w:tmpl w:val="03FE5FF2"/>
    <w:lvl w:ilvl="0" w:tplc="04090009">
      <w:start w:val="1"/>
      <w:numFmt w:val="bullet"/>
      <w:lvlText w:val=""/>
      <w:lvlJc w:val="left"/>
      <w:pPr>
        <w:tabs>
          <w:tab w:val="num" w:pos="889"/>
        </w:tabs>
        <w:ind w:left="8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09"/>
        </w:tabs>
        <w:ind w:left="16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29"/>
        </w:tabs>
        <w:ind w:left="2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49"/>
        </w:tabs>
        <w:ind w:left="3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69"/>
        </w:tabs>
        <w:ind w:left="37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89"/>
        </w:tabs>
        <w:ind w:left="4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09"/>
        </w:tabs>
        <w:ind w:left="5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29"/>
        </w:tabs>
        <w:ind w:left="59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49"/>
        </w:tabs>
        <w:ind w:left="6649" w:hanging="360"/>
      </w:pPr>
      <w:rPr>
        <w:rFonts w:ascii="Wingdings" w:hAnsi="Wingdings" w:hint="default"/>
      </w:rPr>
    </w:lvl>
  </w:abstractNum>
  <w:abstractNum w:abstractNumId="1">
    <w:nsid w:val="2D1B1488"/>
    <w:multiLevelType w:val="hybridMultilevel"/>
    <w:tmpl w:val="9D381902"/>
    <w:lvl w:ilvl="0" w:tplc="DA8EF946">
      <w:start w:val="1"/>
      <w:numFmt w:val="bullet"/>
      <w:lvlText w:val="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621"/>
        </w:tabs>
        <w:ind w:left="162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1"/>
        </w:tabs>
        <w:ind w:left="23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1"/>
        </w:tabs>
        <w:ind w:left="30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1"/>
        </w:tabs>
        <w:ind w:left="378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1"/>
        </w:tabs>
        <w:ind w:left="45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1"/>
        </w:tabs>
        <w:ind w:left="52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1"/>
        </w:tabs>
        <w:ind w:left="594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1"/>
        </w:tabs>
        <w:ind w:left="6661" w:hanging="360"/>
      </w:pPr>
      <w:rPr>
        <w:rFonts w:ascii="Wingdings" w:hAnsi="Wingdings" w:hint="default"/>
      </w:rPr>
    </w:lvl>
  </w:abstractNum>
  <w:abstractNum w:abstractNumId="2">
    <w:nsid w:val="430A176B"/>
    <w:multiLevelType w:val="hybridMultilevel"/>
    <w:tmpl w:val="54B6205C"/>
    <w:lvl w:ilvl="0" w:tplc="04090007">
      <w:start w:val="1"/>
      <w:numFmt w:val="bullet"/>
      <w:lvlText w:val=""/>
      <w:lvlJc w:val="left"/>
      <w:pPr>
        <w:tabs>
          <w:tab w:val="num" w:pos="2202"/>
        </w:tabs>
        <w:ind w:left="2202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922"/>
        </w:tabs>
        <w:ind w:left="29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2"/>
        </w:tabs>
        <w:ind w:left="36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2"/>
        </w:tabs>
        <w:ind w:left="43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2"/>
        </w:tabs>
        <w:ind w:left="50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2"/>
        </w:tabs>
        <w:ind w:left="58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2"/>
        </w:tabs>
        <w:ind w:left="65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2"/>
        </w:tabs>
        <w:ind w:left="72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2"/>
        </w:tabs>
        <w:ind w:left="7962" w:hanging="360"/>
      </w:pPr>
      <w:rPr>
        <w:rFonts w:ascii="Wingdings" w:hAnsi="Wingdings" w:hint="default"/>
      </w:rPr>
    </w:lvl>
  </w:abstractNum>
  <w:abstractNum w:abstractNumId="3">
    <w:nsid w:val="5AE01D5C"/>
    <w:multiLevelType w:val="hybridMultilevel"/>
    <w:tmpl w:val="73D2CD2A"/>
    <w:lvl w:ilvl="0" w:tplc="7E7017F8">
      <w:start w:val="1"/>
      <w:numFmt w:val="bullet"/>
      <w:lvlText w:val=""/>
      <w:lvlJc w:val="left"/>
      <w:pPr>
        <w:tabs>
          <w:tab w:val="num" w:pos="1793"/>
        </w:tabs>
        <w:ind w:left="1793" w:hanging="360"/>
      </w:pPr>
      <w:rPr>
        <w:rFonts w:ascii="Wingdings" w:hAnsi="Wingdings" w:hint="default"/>
        <w:b/>
      </w:rPr>
    </w:lvl>
    <w:lvl w:ilvl="1" w:tplc="04090007">
      <w:start w:val="1"/>
      <w:numFmt w:val="bullet"/>
      <w:lvlText w:val=""/>
      <w:lvlJc w:val="left"/>
      <w:pPr>
        <w:tabs>
          <w:tab w:val="num" w:pos="2513"/>
        </w:tabs>
        <w:ind w:left="2513" w:hanging="36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3233"/>
        </w:tabs>
        <w:ind w:left="3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53"/>
        </w:tabs>
        <w:ind w:left="3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73"/>
        </w:tabs>
        <w:ind w:left="4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93"/>
        </w:tabs>
        <w:ind w:left="5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13"/>
        </w:tabs>
        <w:ind w:left="6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33"/>
        </w:tabs>
        <w:ind w:left="6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53"/>
        </w:tabs>
        <w:ind w:left="7553" w:hanging="360"/>
      </w:pPr>
      <w:rPr>
        <w:rFonts w:ascii="Wingdings" w:hAnsi="Wingdings" w:hint="default"/>
      </w:rPr>
    </w:lvl>
  </w:abstractNum>
  <w:abstractNum w:abstractNumId="4">
    <w:nsid w:val="64C65658"/>
    <w:multiLevelType w:val="hybridMultilevel"/>
    <w:tmpl w:val="89F4F27E"/>
    <w:lvl w:ilvl="0" w:tplc="04090007">
      <w:start w:val="1"/>
      <w:numFmt w:val="bullet"/>
      <w:lvlText w:val=""/>
      <w:lvlJc w:val="left"/>
      <w:pPr>
        <w:tabs>
          <w:tab w:val="num" w:pos="1892"/>
        </w:tabs>
        <w:ind w:left="1892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612"/>
        </w:tabs>
        <w:ind w:left="26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32"/>
        </w:tabs>
        <w:ind w:left="33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52"/>
        </w:tabs>
        <w:ind w:left="40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72"/>
        </w:tabs>
        <w:ind w:left="47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92"/>
        </w:tabs>
        <w:ind w:left="54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12"/>
        </w:tabs>
        <w:ind w:left="62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32"/>
        </w:tabs>
        <w:ind w:left="69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52"/>
        </w:tabs>
        <w:ind w:left="7652" w:hanging="360"/>
      </w:pPr>
      <w:rPr>
        <w:rFonts w:ascii="Wingdings" w:hAnsi="Wingdings" w:hint="default"/>
      </w:rPr>
    </w:lvl>
  </w:abstractNum>
  <w:abstractNum w:abstractNumId="5">
    <w:nsid w:val="672556B2"/>
    <w:multiLevelType w:val="hybridMultilevel"/>
    <w:tmpl w:val="67B29EA4"/>
    <w:lvl w:ilvl="0" w:tplc="04090001">
      <w:start w:val="1"/>
      <w:numFmt w:val="bullet"/>
      <w:lvlText w:val=""/>
      <w:lvlJc w:val="left"/>
      <w:pPr>
        <w:tabs>
          <w:tab w:val="num" w:pos="1256"/>
        </w:tabs>
        <w:ind w:left="12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76"/>
        </w:tabs>
        <w:ind w:left="19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96"/>
        </w:tabs>
        <w:ind w:left="26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16"/>
        </w:tabs>
        <w:ind w:left="34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36"/>
        </w:tabs>
        <w:ind w:left="41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56"/>
        </w:tabs>
        <w:ind w:left="48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76"/>
        </w:tabs>
        <w:ind w:left="55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96"/>
        </w:tabs>
        <w:ind w:left="62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16"/>
        </w:tabs>
        <w:ind w:left="7016" w:hanging="360"/>
      </w:pPr>
      <w:rPr>
        <w:rFonts w:ascii="Wingdings" w:hAnsi="Wingdings" w:hint="default"/>
      </w:rPr>
    </w:lvl>
  </w:abstractNum>
  <w:abstractNum w:abstractNumId="6">
    <w:nsid w:val="69D020EF"/>
    <w:multiLevelType w:val="hybridMultilevel"/>
    <w:tmpl w:val="3F38A7CA"/>
    <w:lvl w:ilvl="0" w:tplc="D8B2E70C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E8C0617"/>
    <w:multiLevelType w:val="hybridMultilevel"/>
    <w:tmpl w:val="9BFE06DC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F3C36"/>
    <w:rsid w:val="00007F1E"/>
    <w:rsid w:val="002451BA"/>
    <w:rsid w:val="002568E6"/>
    <w:rsid w:val="003F3C36"/>
    <w:rsid w:val="00411EAF"/>
    <w:rsid w:val="00490A5C"/>
    <w:rsid w:val="004D052B"/>
    <w:rsid w:val="0053131C"/>
    <w:rsid w:val="006F003A"/>
    <w:rsid w:val="0071278A"/>
    <w:rsid w:val="00732A3F"/>
    <w:rsid w:val="00747DC0"/>
    <w:rsid w:val="007D159F"/>
    <w:rsid w:val="007E238D"/>
    <w:rsid w:val="008637D9"/>
    <w:rsid w:val="00880695"/>
    <w:rsid w:val="0088452E"/>
    <w:rsid w:val="00945ACD"/>
    <w:rsid w:val="00A3063C"/>
    <w:rsid w:val="00A66578"/>
    <w:rsid w:val="00C429D1"/>
    <w:rsid w:val="00C572A8"/>
    <w:rsid w:val="00C707E8"/>
    <w:rsid w:val="00C757E1"/>
    <w:rsid w:val="00C85967"/>
    <w:rsid w:val="00CB6221"/>
    <w:rsid w:val="00CC54E9"/>
    <w:rsid w:val="00E45F36"/>
    <w:rsid w:val="00E47DCB"/>
    <w:rsid w:val="00EC226B"/>
    <w:rsid w:val="00EF5775"/>
    <w:rsid w:val="00F1333E"/>
    <w:rsid w:val="00F64059"/>
    <w:rsid w:val="00FB587D"/>
    <w:rsid w:val="00FD6180"/>
    <w:rsid w:val="00FE496B"/>
    <w:rsid w:val="00FE4DEB"/>
    <w:rsid w:val="00FF2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38D"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rsid w:val="007E238D"/>
    <w:pPr>
      <w:keepNext/>
      <w:spacing w:before="120" w:after="120"/>
      <w:jc w:val="both"/>
      <w:outlineLvl w:val="0"/>
    </w:pPr>
    <w:rPr>
      <w:rFonts w:ascii="Verdana" w:hAnsi="Verdana"/>
      <w:i/>
      <w:iCs/>
      <w:sz w:val="26"/>
      <w:lang w:val="el-GR"/>
    </w:rPr>
  </w:style>
  <w:style w:type="paragraph" w:styleId="2">
    <w:name w:val="heading 2"/>
    <w:basedOn w:val="a"/>
    <w:next w:val="a"/>
    <w:qFormat/>
    <w:rsid w:val="007E238D"/>
    <w:pPr>
      <w:keepNext/>
      <w:spacing w:before="120" w:after="120"/>
      <w:outlineLvl w:val="1"/>
    </w:pPr>
    <w:rPr>
      <w:rFonts w:ascii="Verdana" w:hAnsi="Verdana"/>
      <w:b/>
      <w:bCs/>
      <w:i/>
      <w:iCs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rsid w:val="007E238D"/>
    <w:pPr>
      <w:spacing w:before="60" w:after="120"/>
    </w:pPr>
    <w:rPr>
      <w:rFonts w:ascii="Tahoma" w:hAnsi="Tahoma"/>
      <w:b/>
      <w:sz w:val="22"/>
      <w:szCs w:val="20"/>
      <w:lang w:val="el-GR"/>
    </w:rPr>
  </w:style>
  <w:style w:type="paragraph" w:customStyle="1" w:styleId="a4">
    <w:name w:val="ΚΑΝΟΝΙΚΟ"/>
    <w:rsid w:val="007E238D"/>
    <w:pPr>
      <w:spacing w:after="120"/>
      <w:jc w:val="both"/>
    </w:pPr>
    <w:rPr>
      <w:rFonts w:ascii="Tahoma" w:hAnsi="Tahoma"/>
      <w:noProof/>
      <w:sz w:val="24"/>
      <w:lang w:val="en-GB" w:eastAsia="en-US"/>
    </w:rPr>
  </w:style>
  <w:style w:type="paragraph" w:customStyle="1" w:styleId="a5">
    <w:name w:val="ΘΕΜΑ"/>
    <w:basedOn w:val="a4"/>
    <w:next w:val="a4"/>
    <w:rsid w:val="007E238D"/>
    <w:pPr>
      <w:spacing w:before="360" w:after="360"/>
      <w:ind w:left="1418" w:right="567" w:hanging="851"/>
      <w:jc w:val="left"/>
    </w:pPr>
    <w:rPr>
      <w:b/>
      <w:noProof w:val="0"/>
      <w:sz w:val="26"/>
      <w:lang w:val="el-GR"/>
    </w:rPr>
  </w:style>
  <w:style w:type="paragraph" w:styleId="20">
    <w:name w:val="Body Text 2"/>
    <w:basedOn w:val="a"/>
    <w:semiHidden/>
    <w:rsid w:val="007E238D"/>
    <w:pPr>
      <w:spacing w:before="120" w:after="120"/>
      <w:jc w:val="both"/>
    </w:pPr>
    <w:rPr>
      <w:rFonts w:ascii="Verdana" w:hAnsi="Verdana"/>
      <w:sz w:val="26"/>
      <w:lang w:val="el-GR"/>
    </w:rPr>
  </w:style>
  <w:style w:type="paragraph" w:styleId="a6">
    <w:name w:val="Body Text Indent"/>
    <w:basedOn w:val="a"/>
    <w:semiHidden/>
    <w:rsid w:val="007E238D"/>
    <w:pPr>
      <w:spacing w:line="360" w:lineRule="auto"/>
      <w:ind w:left="181"/>
      <w:jc w:val="both"/>
    </w:pPr>
    <w:rPr>
      <w:rFonts w:ascii="Verdana" w:hAnsi="Verdana"/>
      <w:b/>
      <w:bCs/>
      <w:i/>
      <w:iCs/>
      <w:sz w:val="26"/>
      <w:lang w:val="el-GR"/>
    </w:rPr>
  </w:style>
  <w:style w:type="paragraph" w:styleId="3">
    <w:name w:val="Body Text 3"/>
    <w:basedOn w:val="a"/>
    <w:semiHidden/>
    <w:rsid w:val="007E238D"/>
    <w:pPr>
      <w:jc w:val="both"/>
    </w:pPr>
    <w:rPr>
      <w:rFonts w:ascii="Verdana" w:hAnsi="Verdana"/>
      <w:sz w:val="22"/>
      <w:lang w:val="el-GR"/>
    </w:rPr>
  </w:style>
  <w:style w:type="paragraph" w:styleId="a7">
    <w:name w:val="header"/>
    <w:basedOn w:val="a"/>
    <w:semiHidden/>
    <w:rsid w:val="007E238D"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rsid w:val="007E238D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53131C"/>
  </w:style>
  <w:style w:type="paragraph" w:customStyle="1" w:styleId="-">
    <w:name w:val="ΕΣ-ΔΙΑΝ_(τιτλ)"/>
    <w:basedOn w:val="a4"/>
    <w:next w:val="a"/>
    <w:rsid w:val="00C572A8"/>
    <w:pPr>
      <w:keepNext/>
      <w:keepLines/>
      <w:spacing w:before="120" w:after="0"/>
      <w:jc w:val="left"/>
    </w:pPr>
    <w:rPr>
      <w:b/>
      <w:noProof w:val="0"/>
      <w:u w:val="single"/>
      <w:lang w:val="el-GR"/>
    </w:rPr>
  </w:style>
  <w:style w:type="paragraph" w:styleId="aa">
    <w:name w:val="Balloon Text"/>
    <w:basedOn w:val="a"/>
    <w:link w:val="Char0"/>
    <w:uiPriority w:val="99"/>
    <w:semiHidden/>
    <w:unhideWhenUsed/>
    <w:rsid w:val="00007F1E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a"/>
    <w:uiPriority w:val="99"/>
    <w:semiHidden/>
    <w:rsid w:val="00007F1E"/>
    <w:rPr>
      <w:rFonts w:ascii="Tahoma" w:hAnsi="Tahoma" w:cs="Tahoma"/>
      <w:sz w:val="16"/>
      <w:szCs w:val="16"/>
      <w:lang w:val="en-GB" w:eastAsia="en-US"/>
    </w:rPr>
  </w:style>
  <w:style w:type="character" w:customStyle="1" w:styleId="Char">
    <w:name w:val="Σώμα κειμένου Char"/>
    <w:basedOn w:val="a0"/>
    <w:link w:val="a3"/>
    <w:semiHidden/>
    <w:rsid w:val="00945ACD"/>
    <w:rPr>
      <w:rFonts w:ascii="Tahoma" w:hAnsi="Tahoma"/>
      <w:b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6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999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user04</cp:lastModifiedBy>
  <cp:revision>11</cp:revision>
  <dcterms:created xsi:type="dcterms:W3CDTF">2012-06-12T10:17:00Z</dcterms:created>
  <dcterms:modified xsi:type="dcterms:W3CDTF">2023-06-27T08:30:00Z</dcterms:modified>
</cp:coreProperties>
</file>